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EB" w:rsidRPr="00434FEB" w:rsidRDefault="008B18EB" w:rsidP="008B18EB">
      <w:pPr>
        <w:pStyle w:val="NoSpacing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0" w:name="_GoBack"/>
      <w:bookmarkEnd w:id="0"/>
    </w:p>
    <w:p w:rsidR="008B18EB" w:rsidRPr="00434FEB" w:rsidRDefault="00434FEB" w:rsidP="00881A75">
      <w:pPr>
        <w:pStyle w:val="NoSpacing"/>
        <w:spacing w:after="12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45.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881A75" w:rsidRPr="00434FEB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20/12 –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>)</w:t>
      </w:r>
      <w:r w:rsidR="00881A75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</w:p>
    <w:p w:rsidR="008B18EB" w:rsidRPr="00434FEB" w:rsidRDefault="00434FEB" w:rsidP="00881A75">
      <w:pPr>
        <w:pStyle w:val="NoSpacing"/>
        <w:spacing w:after="48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Trećoj</w:t>
      </w:r>
      <w:r w:rsidR="00472BB7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472BB7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Prvog</w:t>
      </w:r>
      <w:r w:rsidR="00472BB7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472BB7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472BB7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2026.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F3087" w:rsidRPr="00434FEB">
        <w:rPr>
          <w:rFonts w:ascii="Arial" w:hAnsi="Arial" w:cs="Arial"/>
          <w:noProof/>
          <w:sz w:val="24"/>
          <w:szCs w:val="24"/>
          <w:lang w:val="sr-Latn-CS"/>
        </w:rPr>
        <w:t>20.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maja</w:t>
      </w:r>
      <w:r w:rsidR="00472BB7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2026.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8B18EB" w:rsidRPr="00434FEB" w:rsidRDefault="00434FEB" w:rsidP="00881A75">
      <w:pPr>
        <w:pStyle w:val="NoSpacing"/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8B18EB" w:rsidRPr="00434FEB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8B18EB" w:rsidRPr="00434FEB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8B18EB" w:rsidRPr="00434FEB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8B18EB" w:rsidRPr="00434FEB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8B18EB" w:rsidRPr="00434FEB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:rsidR="008B18EB" w:rsidRPr="00434FEB" w:rsidRDefault="00434FEB" w:rsidP="00881A75">
      <w:pPr>
        <w:pStyle w:val="NoSpacing"/>
        <w:spacing w:after="36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IZMENI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ODLUKE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IZBORU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ZAMENIKA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ODBORA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NARODNE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SKUPŠTINE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8B18EB" w:rsidRPr="00434FEB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:rsidR="008B18EB" w:rsidRPr="00434FEB" w:rsidRDefault="00434FEB" w:rsidP="00881A75">
      <w:pPr>
        <w:pStyle w:val="NoSpacing"/>
        <w:spacing w:after="24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881A75" w:rsidRPr="00434FEB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23/24, 44/24, 6</w:t>
      </w:r>
      <w:r w:rsidR="0099600E" w:rsidRPr="00434FEB">
        <w:rPr>
          <w:rFonts w:ascii="Arial" w:hAnsi="Arial" w:cs="Arial"/>
          <w:noProof/>
          <w:sz w:val="24"/>
          <w:szCs w:val="24"/>
          <w:lang w:val="sr-Latn-CS"/>
        </w:rPr>
        <w:t>4/24, 94/24, 24/25, 51/25 91/25,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117/25</w:t>
      </w:r>
      <w:r w:rsidR="0099600E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8/26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99600E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35/26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Latn-CS"/>
        </w:rPr>
        <w:t>vrši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8B18EB" w:rsidRPr="00434FEB" w:rsidRDefault="008B18EB" w:rsidP="00881A75">
      <w:pPr>
        <w:pStyle w:val="NoSpacing"/>
        <w:spacing w:after="24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434FEB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</w:p>
    <w:p w:rsidR="008B18EB" w:rsidRPr="00434FEB" w:rsidRDefault="00434FEB" w:rsidP="00881A75">
      <w:pPr>
        <w:pStyle w:val="NoSpacing"/>
        <w:spacing w:after="24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Razrešava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dužnosti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8B18EB" w:rsidRPr="00434FEB" w:rsidRDefault="00434FEB" w:rsidP="007005AB">
      <w:pPr>
        <w:pStyle w:val="NoSpacing"/>
        <w:numPr>
          <w:ilvl w:val="0"/>
          <w:numId w:val="1"/>
        </w:numPr>
        <w:tabs>
          <w:tab w:val="left" w:pos="1134"/>
        </w:tabs>
        <w:spacing w:after="120"/>
        <w:ind w:left="0"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99600E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LJUDSKA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MANJINSKA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PRAVA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RAVNOPRAVNOST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POLOVA</w:t>
      </w:r>
    </w:p>
    <w:p w:rsidR="008B18EB" w:rsidRPr="00434FEB" w:rsidRDefault="00434FEB" w:rsidP="00881A75">
      <w:pPr>
        <w:pStyle w:val="NoSpacing"/>
        <w:numPr>
          <w:ilvl w:val="0"/>
          <w:numId w:val="3"/>
        </w:numPr>
        <w:spacing w:after="240"/>
        <w:ind w:left="1077" w:hanging="357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Slavica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Radovanović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99600E" w:rsidRPr="00434FEB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8B18EB" w:rsidRPr="00434FEB" w:rsidRDefault="008B18EB" w:rsidP="00881A75">
      <w:pPr>
        <w:pStyle w:val="NoSpacing"/>
        <w:spacing w:after="24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434FEB">
        <w:rPr>
          <w:rFonts w:ascii="Arial" w:hAnsi="Arial" w:cs="Arial"/>
          <w:b/>
          <w:noProof/>
          <w:sz w:val="24"/>
          <w:szCs w:val="24"/>
          <w:lang w:val="sr-Latn-CS"/>
        </w:rPr>
        <w:t>II</w:t>
      </w:r>
    </w:p>
    <w:p w:rsidR="008B18EB" w:rsidRPr="00434FEB" w:rsidRDefault="00434FEB" w:rsidP="00881A75">
      <w:pPr>
        <w:pStyle w:val="NoSpacing"/>
        <w:spacing w:after="240"/>
        <w:ind w:firstLine="851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bira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8B18EB" w:rsidRPr="00434FEB" w:rsidRDefault="00434FEB" w:rsidP="007005AB">
      <w:pPr>
        <w:pStyle w:val="NoSpacing"/>
        <w:numPr>
          <w:ilvl w:val="0"/>
          <w:numId w:val="4"/>
        </w:numPr>
        <w:tabs>
          <w:tab w:val="left" w:pos="1134"/>
        </w:tabs>
        <w:spacing w:after="120"/>
        <w:ind w:left="0"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99600E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LJUDSKA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MANJINSKA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PRAVA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RAVNOPRAVNOST</w:t>
      </w:r>
      <w:r w:rsidR="008B18EB" w:rsidRPr="00434FEB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POLOVA</w:t>
      </w:r>
    </w:p>
    <w:p w:rsidR="008B18EB" w:rsidRPr="00434FEB" w:rsidRDefault="00434FEB" w:rsidP="00881A75">
      <w:pPr>
        <w:pStyle w:val="NoSpacing"/>
        <w:numPr>
          <w:ilvl w:val="0"/>
          <w:numId w:val="2"/>
        </w:numPr>
        <w:spacing w:after="240"/>
        <w:ind w:left="1077" w:hanging="357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CD1172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CD1172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Jakovljević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99600E" w:rsidRPr="00434FEB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8B18EB" w:rsidRPr="00434FEB" w:rsidRDefault="008B18EB" w:rsidP="00881A75">
      <w:pPr>
        <w:pStyle w:val="NoSpacing"/>
        <w:spacing w:after="24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434FEB">
        <w:rPr>
          <w:rFonts w:ascii="Arial" w:hAnsi="Arial" w:cs="Arial"/>
          <w:b/>
          <w:noProof/>
          <w:sz w:val="24"/>
          <w:szCs w:val="24"/>
          <w:lang w:val="sr-Latn-CS"/>
        </w:rPr>
        <w:t>III</w:t>
      </w:r>
    </w:p>
    <w:p w:rsidR="008B18EB" w:rsidRPr="00434FEB" w:rsidRDefault="00434FEB" w:rsidP="00881A75">
      <w:pPr>
        <w:pStyle w:val="NoSpacing"/>
        <w:spacing w:after="480"/>
        <w:ind w:firstLine="851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881A75" w:rsidRPr="00434FEB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8B18EB" w:rsidRPr="00434FEB" w:rsidRDefault="00434FEB" w:rsidP="008B18EB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8B18EB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AB6AD3" w:rsidRPr="00434FEB">
        <w:rPr>
          <w:rFonts w:ascii="Arial" w:hAnsi="Arial" w:cs="Arial"/>
          <w:noProof/>
          <w:sz w:val="24"/>
          <w:szCs w:val="24"/>
          <w:lang w:val="sr-Latn-CS"/>
        </w:rPr>
        <w:t xml:space="preserve"> 32</w:t>
      </w:r>
    </w:p>
    <w:p w:rsidR="00AB6AD3" w:rsidRPr="00434FEB" w:rsidRDefault="00434FEB" w:rsidP="00AB6AD3">
      <w:pPr>
        <w:spacing w:after="480"/>
        <w:rPr>
          <w:rFonts w:ascii="Arial" w:hAnsi="Arial" w:cs="Arial"/>
          <w:noProof/>
          <w:color w:val="000000"/>
          <w:lang w:val="sr-Latn-CS" w:eastAsia="sr-Cyrl-CS"/>
        </w:rPr>
      </w:pPr>
      <w:r>
        <w:rPr>
          <w:rFonts w:ascii="Arial" w:hAnsi="Arial" w:cs="Arial"/>
          <w:noProof/>
          <w:lang w:val="sr-Latn-CS"/>
        </w:rPr>
        <w:t>U</w:t>
      </w:r>
      <w:r w:rsidR="00AB6AD3" w:rsidRPr="00434FEB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Beogradu</w:t>
      </w:r>
      <w:r w:rsidR="00AB6AD3" w:rsidRPr="00434FEB">
        <w:rPr>
          <w:rFonts w:ascii="Arial" w:hAnsi="Arial" w:cs="Arial"/>
          <w:noProof/>
          <w:lang w:val="sr-Latn-CS"/>
        </w:rPr>
        <w:t xml:space="preserve">, </w:t>
      </w:r>
      <w:r w:rsidR="007F3087" w:rsidRPr="00434FEB">
        <w:rPr>
          <w:rFonts w:ascii="Arial" w:hAnsi="Arial" w:cs="Arial"/>
          <w:noProof/>
          <w:lang w:val="sr-Latn-CS"/>
        </w:rPr>
        <w:t>20</w:t>
      </w:r>
      <w:r w:rsidR="00AB6AD3" w:rsidRPr="00434FEB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maja</w:t>
      </w:r>
      <w:r w:rsidR="00AB6AD3" w:rsidRPr="00434FEB">
        <w:rPr>
          <w:rFonts w:ascii="Arial" w:hAnsi="Arial" w:cs="Arial"/>
          <w:noProof/>
          <w:lang w:val="sr-Latn-CS"/>
        </w:rPr>
        <w:t xml:space="preserve"> 2026. </w:t>
      </w:r>
      <w:r>
        <w:rPr>
          <w:rFonts w:ascii="Arial" w:hAnsi="Arial" w:cs="Arial"/>
          <w:noProof/>
          <w:lang w:val="sr-Latn-CS"/>
        </w:rPr>
        <w:t>godine</w:t>
      </w:r>
      <w:r w:rsidR="00AB6AD3" w:rsidRPr="00434FEB">
        <w:rPr>
          <w:rFonts w:ascii="Arial" w:hAnsi="Arial" w:cs="Arial"/>
          <w:noProof/>
          <w:color w:val="000000"/>
          <w:lang w:val="sr-Latn-CS" w:eastAsia="sr-Cyrl-CS"/>
        </w:rPr>
        <w:t xml:space="preserve"> </w:t>
      </w:r>
    </w:p>
    <w:p w:rsidR="00AB6AD3" w:rsidRPr="00434FEB" w:rsidRDefault="00434FEB" w:rsidP="00AB6AD3">
      <w:pPr>
        <w:spacing w:after="48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NARODNA</w:t>
      </w:r>
      <w:r w:rsidR="00AB6AD3" w:rsidRPr="00434FEB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SKUPŠTINA</w:t>
      </w:r>
      <w:r w:rsidR="00AB6AD3" w:rsidRPr="00434FEB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REPUBLIKE</w:t>
      </w:r>
      <w:r w:rsidR="00AB6AD3" w:rsidRPr="00434FEB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SRBIJE</w:t>
      </w:r>
    </w:p>
    <w:p w:rsidR="00AB6AD3" w:rsidRPr="00434FEB" w:rsidRDefault="00434FEB" w:rsidP="00AB6AD3">
      <w:pPr>
        <w:spacing w:after="360"/>
        <w:ind w:left="6481" w:firstLine="40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PREDSEDNIK</w:t>
      </w:r>
    </w:p>
    <w:p w:rsidR="00AB6AD3" w:rsidRPr="00434FEB" w:rsidRDefault="00434FEB" w:rsidP="00AB6AD3">
      <w:pPr>
        <w:ind w:left="6946" w:hanging="425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Ana</w:t>
      </w:r>
      <w:r w:rsidR="00AB6AD3" w:rsidRPr="00434FEB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Brnabić</w:t>
      </w:r>
    </w:p>
    <w:p w:rsidR="00AB6AD3" w:rsidRPr="00434FEB" w:rsidRDefault="00AB6AD3" w:rsidP="00AB6AD3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p w:rsidR="008C2A84" w:rsidRPr="00434FEB" w:rsidRDefault="008C2A84" w:rsidP="00AB6AD3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sectPr w:rsidR="008C2A84" w:rsidRPr="00434FEB" w:rsidSect="00EF7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A6" w:rsidRDefault="00190AA6" w:rsidP="00434FEB">
      <w:r>
        <w:separator/>
      </w:r>
    </w:p>
  </w:endnote>
  <w:endnote w:type="continuationSeparator" w:id="0">
    <w:p w:rsidR="00190AA6" w:rsidRDefault="00190AA6" w:rsidP="0043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EB" w:rsidRDefault="00434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EB" w:rsidRDefault="00434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EB" w:rsidRDefault="0043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A6" w:rsidRDefault="00190AA6" w:rsidP="00434FEB">
      <w:r>
        <w:separator/>
      </w:r>
    </w:p>
  </w:footnote>
  <w:footnote w:type="continuationSeparator" w:id="0">
    <w:p w:rsidR="00190AA6" w:rsidRDefault="00190AA6" w:rsidP="0043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EB" w:rsidRDefault="00434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EB" w:rsidRDefault="00434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EB" w:rsidRDefault="00434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A95"/>
    <w:multiLevelType w:val="hybridMultilevel"/>
    <w:tmpl w:val="1EFAB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E0C"/>
    <w:multiLevelType w:val="hybridMultilevel"/>
    <w:tmpl w:val="E7D68210"/>
    <w:lvl w:ilvl="0" w:tplc="E6FAC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F5D31"/>
    <w:multiLevelType w:val="hybridMultilevel"/>
    <w:tmpl w:val="2CA4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508"/>
    <w:multiLevelType w:val="hybridMultilevel"/>
    <w:tmpl w:val="902C8EE8"/>
    <w:lvl w:ilvl="0" w:tplc="CCBA83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EB"/>
    <w:rsid w:val="00190AA6"/>
    <w:rsid w:val="00434FEB"/>
    <w:rsid w:val="00472BB7"/>
    <w:rsid w:val="005B7E7B"/>
    <w:rsid w:val="007005AB"/>
    <w:rsid w:val="007F3087"/>
    <w:rsid w:val="00881A75"/>
    <w:rsid w:val="008B18EB"/>
    <w:rsid w:val="008C2A84"/>
    <w:rsid w:val="008E689F"/>
    <w:rsid w:val="0099600E"/>
    <w:rsid w:val="00AB6AD3"/>
    <w:rsid w:val="00C20D6B"/>
    <w:rsid w:val="00CD1172"/>
    <w:rsid w:val="00EF73DB"/>
    <w:rsid w:val="00F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BB3E5-8008-4311-BED4-E9312840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D3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8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FEB"/>
    <w:pPr>
      <w:tabs>
        <w:tab w:val="clear" w:pos="141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F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FEB"/>
    <w:pPr>
      <w:tabs>
        <w:tab w:val="clear" w:pos="141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Veljković</dc:creator>
  <cp:keywords/>
  <dc:description/>
  <cp:lastModifiedBy>Dario Vidović</cp:lastModifiedBy>
  <cp:revision>19</cp:revision>
  <cp:lastPrinted>2026-05-11T07:39:00Z</cp:lastPrinted>
  <dcterms:created xsi:type="dcterms:W3CDTF">2026-04-15T08:07:00Z</dcterms:created>
  <dcterms:modified xsi:type="dcterms:W3CDTF">2026-05-21T05:42:00Z</dcterms:modified>
</cp:coreProperties>
</file>