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BB" w:rsidRDefault="008155BB" w:rsidP="008155BB">
      <w:pPr>
        <w:ind w:firstLine="720"/>
        <w:jc w:val="both"/>
      </w:pPr>
      <w:r w:rsidRPr="008068DA">
        <w:t xml:space="preserve">At the sitting </w:t>
      </w:r>
      <w:r w:rsidR="00561ABF">
        <w:t>held on</w:t>
      </w:r>
      <w:r w:rsidRPr="008068DA">
        <w:t xml:space="preserve"> </w:t>
      </w:r>
      <w:r w:rsidR="00561ABF">
        <w:t>2 April</w:t>
      </w:r>
      <w:r w:rsidRPr="008068DA">
        <w:t xml:space="preserve"> 2013, </w:t>
      </w:r>
      <w:r w:rsidR="00561ABF">
        <w:t>based on</w:t>
      </w:r>
      <w:r w:rsidRPr="008068DA">
        <w:t xml:space="preserve"> the discussion conducted at the public hearing on </w:t>
      </w:r>
      <w:r w:rsidR="00561ABF" w:rsidRPr="00561ABF">
        <w:rPr>
          <w:color w:val="000000"/>
        </w:rPr>
        <w:t>the Position of War Veterans in Serbia</w:t>
      </w:r>
      <w:r>
        <w:t xml:space="preserve">, </w:t>
      </w:r>
      <w:r w:rsidR="00561ABF">
        <w:t>pursuant to article 4</w:t>
      </w:r>
      <w:r>
        <w:t>4 of the National Assembly Rules of Procedure</w:t>
      </w:r>
      <w:r w:rsidR="00561ABF">
        <w:t xml:space="preserve"> (“</w:t>
      </w:r>
      <w:r w:rsidR="00561ABF">
        <w:t>RS</w:t>
      </w:r>
      <w:r w:rsidR="00561ABF">
        <w:t xml:space="preserve"> Official Gazette”, no. 20/12 – consolidated text)</w:t>
      </w:r>
      <w:r>
        <w:t>, t</w:t>
      </w:r>
      <w:r w:rsidRPr="008068DA">
        <w:t>he Committee on Labour, Social Issues, Social Inclusion and Poverty Reduction</w:t>
      </w:r>
      <w:r>
        <w:t xml:space="preserve"> adopted the following:</w:t>
      </w:r>
    </w:p>
    <w:p w:rsidR="008155BB" w:rsidRDefault="008155BB" w:rsidP="008155BB">
      <w:pPr>
        <w:jc w:val="both"/>
      </w:pPr>
    </w:p>
    <w:p w:rsidR="008155BB" w:rsidRDefault="008155BB" w:rsidP="008155BB">
      <w:pPr>
        <w:jc w:val="both"/>
      </w:pPr>
    </w:p>
    <w:p w:rsidR="008155BB" w:rsidRDefault="008155BB" w:rsidP="008155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CONCLUSIONS </w:t>
      </w:r>
    </w:p>
    <w:p w:rsidR="008155BB" w:rsidRDefault="008155BB" w:rsidP="000F3CF5">
      <w:pPr>
        <w:jc w:val="both"/>
        <w:rPr>
          <w:b/>
        </w:rPr>
      </w:pPr>
    </w:p>
    <w:p w:rsidR="000F3CF5" w:rsidRDefault="000F3CF5" w:rsidP="000F3CF5">
      <w:pPr>
        <w:ind w:firstLine="720"/>
        <w:jc w:val="both"/>
      </w:pPr>
      <w:r w:rsidRPr="000F3CF5">
        <w:rPr>
          <w:b/>
        </w:rPr>
        <w:t xml:space="preserve">I </w:t>
      </w:r>
      <w:r>
        <w:t>It is extremely important to effect a change in the opinion that war veterans are a burden to the society.</w:t>
      </w:r>
    </w:p>
    <w:p w:rsidR="00620F87" w:rsidRDefault="00620F87" w:rsidP="000F3CF5">
      <w:pPr>
        <w:ind w:firstLine="720"/>
        <w:jc w:val="both"/>
      </w:pPr>
    </w:p>
    <w:p w:rsidR="000F3CF5" w:rsidRDefault="000F3CF5" w:rsidP="000F3CF5">
      <w:pPr>
        <w:jc w:val="both"/>
      </w:pPr>
      <w:r>
        <w:tab/>
        <w:t xml:space="preserve">It is important to pass a law on </w:t>
      </w:r>
      <w:r w:rsidR="00620F87">
        <w:t xml:space="preserve">ex-servicemen’s disability welfare which would codify all the regulations in the sphere of </w:t>
      </w:r>
      <w:r w:rsidR="00620F87">
        <w:t>ex-servicemen</w:t>
      </w:r>
      <w:r w:rsidR="00620F87">
        <w:t>’s</w:t>
      </w:r>
      <w:r w:rsidR="00620F87">
        <w:t xml:space="preserve"> disability welfare</w:t>
      </w:r>
      <w:r w:rsidR="00620F87">
        <w:t xml:space="preserve"> and simplify the procedure for exercising said right, as well as harmonise the regulations in the sphere with the constitutional changes and </w:t>
      </w:r>
      <w:r w:rsidR="003F72E1">
        <w:t xml:space="preserve">arrange them </w:t>
      </w:r>
      <w:r w:rsidR="00620F87">
        <w:t>uniformly for the entire territory of Serbia.</w:t>
      </w:r>
    </w:p>
    <w:p w:rsidR="00620F87" w:rsidRDefault="00620F87" w:rsidP="000F3CF5">
      <w:pPr>
        <w:jc w:val="both"/>
      </w:pPr>
      <w:r>
        <w:tab/>
      </w:r>
    </w:p>
    <w:p w:rsidR="00620F87" w:rsidRDefault="00620F87" w:rsidP="009162F3">
      <w:pPr>
        <w:ind w:firstLine="720"/>
        <w:jc w:val="both"/>
      </w:pPr>
      <w:r>
        <w:t>The new legislation and by-laws should define the term of war veteran as regards the type of involvement in war i.e. armed combat, territory of his war involveme</w:t>
      </w:r>
      <w:r w:rsidR="00F71357">
        <w:t>nt, tim</w:t>
      </w:r>
      <w:r>
        <w:t>e spent in war and the body which would specify these terms.</w:t>
      </w:r>
    </w:p>
    <w:p w:rsidR="00620F87" w:rsidRDefault="00620F87" w:rsidP="000F3CF5">
      <w:pPr>
        <w:jc w:val="both"/>
      </w:pPr>
      <w:r>
        <w:tab/>
      </w:r>
    </w:p>
    <w:p w:rsidR="00620F87" w:rsidRDefault="00620F87" w:rsidP="000F3CF5">
      <w:pPr>
        <w:jc w:val="both"/>
      </w:pPr>
      <w:r>
        <w:tab/>
      </w:r>
      <w:r>
        <w:rPr>
          <w:b/>
        </w:rPr>
        <w:t>II</w:t>
      </w:r>
      <w:r>
        <w:t xml:space="preserve"> We would like to point out the need to revise the beneficiaries of </w:t>
      </w:r>
      <w:r>
        <w:t>ex-servicemen’s disability welfare</w:t>
      </w:r>
      <w:r>
        <w:t xml:space="preserve"> so as to eliminate the beneficiaries whose right to said welfare is unfounded, as well as establish real military disability of those beneficiaries who have been granted a percentage higher than the </w:t>
      </w:r>
      <w:r w:rsidR="009162F3">
        <w:t>actual</w:t>
      </w:r>
      <w:r>
        <w:t xml:space="preserve"> one.</w:t>
      </w:r>
    </w:p>
    <w:p w:rsidR="00620F87" w:rsidRDefault="00620F87" w:rsidP="000F3CF5">
      <w:pPr>
        <w:jc w:val="both"/>
      </w:pPr>
    </w:p>
    <w:p w:rsidR="00620F87" w:rsidRDefault="00620F87" w:rsidP="000F3CF5">
      <w:pPr>
        <w:jc w:val="both"/>
      </w:pPr>
      <w:r>
        <w:tab/>
        <w:t xml:space="preserve">When passing the new legislation, the rights of the beneficiaries who meet the legal </w:t>
      </w:r>
      <w:r w:rsidR="00946D43">
        <w:t>requisites</w:t>
      </w:r>
      <w:r>
        <w:t xml:space="preserve"> </w:t>
      </w:r>
      <w:r w:rsidR="00946D43">
        <w:t>should not be</w:t>
      </w:r>
      <w:r>
        <w:t xml:space="preserve"> reduced but improved.</w:t>
      </w:r>
    </w:p>
    <w:p w:rsidR="00620F87" w:rsidRDefault="00620F87" w:rsidP="000F3CF5">
      <w:pPr>
        <w:jc w:val="both"/>
      </w:pPr>
    </w:p>
    <w:p w:rsidR="00E667FD" w:rsidRDefault="00620F87" w:rsidP="000F3CF5">
      <w:pPr>
        <w:jc w:val="both"/>
      </w:pPr>
      <w:r>
        <w:tab/>
      </w:r>
      <w:r>
        <w:rPr>
          <w:b/>
        </w:rPr>
        <w:t>III</w:t>
      </w:r>
      <w:r>
        <w:t xml:space="preserve"> It is necessary to simplify the procedure </w:t>
      </w:r>
      <w:r w:rsidR="00F53C56">
        <w:t>employed when</w:t>
      </w:r>
      <w:r>
        <w:t xml:space="preserve"> send</w:t>
      </w:r>
      <w:r w:rsidR="00F53C56">
        <w:t>ing</w:t>
      </w:r>
      <w:r>
        <w:t xml:space="preserve"> the beneficiaries of </w:t>
      </w:r>
      <w:r>
        <w:t>ex-servicemen’s disability welfare</w:t>
      </w:r>
      <w:r>
        <w:t xml:space="preserve"> </w:t>
      </w:r>
      <w:r w:rsidR="00145E2B">
        <w:t xml:space="preserve">for treatment </w:t>
      </w:r>
      <w:r>
        <w:t xml:space="preserve">into military medical facilities, all rehabilitation centres and other institutions where the treatment of the patients </w:t>
      </w:r>
      <w:r w:rsidR="00F53C56">
        <w:t>had</w:t>
      </w:r>
      <w:r>
        <w:t xml:space="preserve"> begun</w:t>
      </w:r>
      <w:r w:rsidR="00145E2B">
        <w:t>, as well as simplify the procedure for the replacement of orthopedic devices</w:t>
      </w:r>
      <w:r w:rsidR="00E667FD">
        <w:t>.</w:t>
      </w:r>
    </w:p>
    <w:p w:rsidR="00E667FD" w:rsidRDefault="00E667FD" w:rsidP="000F3CF5">
      <w:pPr>
        <w:jc w:val="both"/>
      </w:pPr>
    </w:p>
    <w:p w:rsidR="00620F87" w:rsidRDefault="00E667FD" w:rsidP="000F3CF5">
      <w:pPr>
        <w:jc w:val="both"/>
      </w:pPr>
      <w:r>
        <w:tab/>
        <w:t xml:space="preserve">It is necessary to consider the options for opening war trauma and psychological counseling </w:t>
      </w:r>
      <w:r>
        <w:t>centres</w:t>
      </w:r>
      <w:r>
        <w:t>.</w:t>
      </w:r>
    </w:p>
    <w:p w:rsidR="00E667FD" w:rsidRDefault="00E667FD" w:rsidP="000F3CF5">
      <w:pPr>
        <w:jc w:val="both"/>
      </w:pPr>
    </w:p>
    <w:p w:rsidR="00E667FD" w:rsidRDefault="00E667FD" w:rsidP="000F3CF5">
      <w:pPr>
        <w:jc w:val="both"/>
      </w:pPr>
      <w:r>
        <w:tab/>
      </w:r>
      <w:r>
        <w:rPr>
          <w:b/>
        </w:rPr>
        <w:t>IV</w:t>
      </w:r>
      <w:r>
        <w:t xml:space="preserve"> We applaud the initiative to build a central monument for the soldiers killed in past wars, as a sign of the society’s positive attitude toward the victims of war.</w:t>
      </w:r>
    </w:p>
    <w:p w:rsidR="00E667FD" w:rsidRDefault="00E667FD" w:rsidP="000F3CF5">
      <w:pPr>
        <w:jc w:val="both"/>
      </w:pPr>
    </w:p>
    <w:p w:rsidR="00E667FD" w:rsidRPr="00E667FD" w:rsidRDefault="00E667FD" w:rsidP="000F3CF5">
      <w:pPr>
        <w:jc w:val="both"/>
      </w:pPr>
      <w:r>
        <w:tab/>
        <w:t xml:space="preserve">We endorse the initiative to make a social </w:t>
      </w:r>
      <w:r w:rsidR="00547B71">
        <w:t>map</w:t>
      </w:r>
      <w:r>
        <w:t xml:space="preserve"> of the beneficiaries </w:t>
      </w:r>
      <w:r w:rsidR="00457520">
        <w:t xml:space="preserve">of </w:t>
      </w:r>
      <w:r w:rsidR="00457520">
        <w:t>ex-servicemen’s disability welfare</w:t>
      </w:r>
      <w:r w:rsidR="00457520">
        <w:t xml:space="preserve"> so as to introduce the principle of fairness in the further distribution of funds allocated for said beneficiaries.</w:t>
      </w:r>
    </w:p>
    <w:p w:rsidR="008155BB" w:rsidRDefault="008155BB" w:rsidP="008155BB">
      <w:pPr>
        <w:jc w:val="both"/>
      </w:pPr>
    </w:p>
    <w:p w:rsidR="00457520" w:rsidRDefault="00457520" w:rsidP="008155BB">
      <w:pPr>
        <w:jc w:val="both"/>
      </w:pPr>
      <w:r>
        <w:tab/>
      </w:r>
      <w:r>
        <w:rPr>
          <w:b/>
        </w:rPr>
        <w:t>V</w:t>
      </w:r>
      <w:r>
        <w:t xml:space="preserve"> By </w:t>
      </w:r>
      <w:r w:rsidR="00607FAD">
        <w:t xml:space="preserve">designing various programmes and passing new legislation, it is necessary to </w:t>
      </w:r>
      <w:r w:rsidR="00B9796A">
        <w:t>exert influence</w:t>
      </w:r>
      <w:r w:rsidR="00607FAD">
        <w:t xml:space="preserve"> </w:t>
      </w:r>
      <w:r w:rsidR="00B9796A">
        <w:t xml:space="preserve">so that </w:t>
      </w:r>
      <w:r w:rsidR="00607FAD">
        <w:t>the members of this population, if they meet the legal requisites</w:t>
      </w:r>
      <w:r w:rsidR="00B9796A">
        <w:t>,</w:t>
      </w:r>
      <w:r w:rsidR="00607FAD">
        <w:t xml:space="preserve"> as well as other candidates</w:t>
      </w:r>
      <w:r w:rsidR="00B9796A">
        <w:t>, are</w:t>
      </w:r>
      <w:r w:rsidR="00607FAD">
        <w:t xml:space="preserve"> given priority in employment and </w:t>
      </w:r>
      <w:r w:rsidR="00B9796A">
        <w:t xml:space="preserve">the </w:t>
      </w:r>
      <w:r w:rsidR="00607FAD">
        <w:t>realisation of other social rights.</w:t>
      </w:r>
    </w:p>
    <w:p w:rsidR="00607FAD" w:rsidRDefault="00607FAD" w:rsidP="008155BB">
      <w:pPr>
        <w:jc w:val="both"/>
      </w:pPr>
    </w:p>
    <w:p w:rsidR="00607FAD" w:rsidRDefault="00607FAD" w:rsidP="008155BB">
      <w:pPr>
        <w:jc w:val="both"/>
      </w:pPr>
      <w:r>
        <w:lastRenderedPageBreak/>
        <w:tab/>
        <w:t xml:space="preserve">It is necessary to improve the cooperation with the National Employment </w:t>
      </w:r>
      <w:r w:rsidR="00B9796A">
        <w:t>S</w:t>
      </w:r>
      <w:r>
        <w:t>ervice and the Union of Employers and prepare employment programmes for war veterans and war disabled.</w:t>
      </w:r>
    </w:p>
    <w:p w:rsidR="00607FAD" w:rsidRDefault="00607FAD" w:rsidP="008155BB">
      <w:pPr>
        <w:jc w:val="both"/>
      </w:pPr>
    </w:p>
    <w:p w:rsidR="00607FAD" w:rsidRDefault="00607FAD" w:rsidP="008155BB">
      <w:pPr>
        <w:jc w:val="both"/>
      </w:pPr>
      <w:r>
        <w:tab/>
      </w:r>
      <w:r w:rsidR="00BA22F8">
        <w:rPr>
          <w:b/>
        </w:rPr>
        <w:t>VI</w:t>
      </w:r>
      <w:r w:rsidR="00BA22F8">
        <w:t xml:space="preserve"> </w:t>
      </w:r>
      <w:r w:rsidR="00932B6C">
        <w:t>A</w:t>
      </w:r>
      <w:r w:rsidR="00932B6C">
        <w:t xml:space="preserve"> register </w:t>
      </w:r>
      <w:r w:rsidR="00932B6C">
        <w:t xml:space="preserve">of war veterans </w:t>
      </w:r>
      <w:r w:rsidR="00932B6C">
        <w:t>should be made</w:t>
      </w:r>
      <w:r w:rsidR="00932B6C">
        <w:t>,</w:t>
      </w:r>
      <w:r w:rsidR="00932B6C">
        <w:t xml:space="preserve"> </w:t>
      </w:r>
      <w:r w:rsidR="00932B6C">
        <w:t>b</w:t>
      </w:r>
      <w:r w:rsidR="00BA22F8">
        <w:t xml:space="preserve">ased on the defined term of war veteran, so as to </w:t>
      </w:r>
      <w:r w:rsidR="00932B6C">
        <w:t xml:space="preserve">ascertain possible material and other assistance and </w:t>
      </w:r>
      <w:r w:rsidR="00B9796A">
        <w:t xml:space="preserve">further </w:t>
      </w:r>
      <w:r w:rsidR="00932B6C">
        <w:t>improve their position.</w:t>
      </w:r>
    </w:p>
    <w:p w:rsidR="00932B6C" w:rsidRDefault="00932B6C" w:rsidP="008155BB">
      <w:pPr>
        <w:jc w:val="both"/>
      </w:pPr>
    </w:p>
    <w:p w:rsidR="00932B6C" w:rsidRDefault="00932B6C" w:rsidP="008155BB">
      <w:pPr>
        <w:jc w:val="both"/>
      </w:pPr>
      <w:r>
        <w:tab/>
      </w:r>
      <w:r>
        <w:rPr>
          <w:b/>
        </w:rPr>
        <w:t>VII</w:t>
      </w:r>
      <w:r>
        <w:t xml:space="preserve"> It is necessary to improve cooperation with the ministry in charge of education so as to pass adequate legislation for the protection of war veterans’ children </w:t>
      </w:r>
      <w:r w:rsidR="00C405DC">
        <w:t>via</w:t>
      </w:r>
      <w:r>
        <w:t xml:space="preserve"> scholarships, </w:t>
      </w:r>
      <w:r w:rsidR="00C405DC">
        <w:t xml:space="preserve">the </w:t>
      </w:r>
      <w:r>
        <w:t xml:space="preserve">right to free textbooks and </w:t>
      </w:r>
      <w:proofErr w:type="spellStart"/>
      <w:r>
        <w:t>prioriti</w:t>
      </w:r>
      <w:r w:rsidR="003D0084">
        <w:t>s</w:t>
      </w:r>
      <w:r>
        <w:t>ation</w:t>
      </w:r>
      <w:proofErr w:type="spellEnd"/>
      <w:r>
        <w:t xml:space="preserve"> when awarding places in student dorms.</w:t>
      </w:r>
    </w:p>
    <w:p w:rsidR="00932B6C" w:rsidRDefault="00932B6C" w:rsidP="008155BB">
      <w:pPr>
        <w:jc w:val="both"/>
      </w:pPr>
    </w:p>
    <w:p w:rsidR="00932B6C" w:rsidRPr="00D25728" w:rsidRDefault="00932B6C" w:rsidP="008155BB">
      <w:pPr>
        <w:jc w:val="both"/>
      </w:pPr>
      <w:r>
        <w:tab/>
        <w:t xml:space="preserve">The Committee tasks the </w:t>
      </w:r>
      <w:r w:rsidR="00D25728" w:rsidRPr="00D25728">
        <w:t>Subcommittee on the Issues of War Veterans and Victims of the Wars from 1991-1999</w:t>
      </w:r>
      <w:r w:rsidR="00D25728">
        <w:t xml:space="preserve"> </w:t>
      </w:r>
      <w:r w:rsidR="00FC57F7">
        <w:t>to monitor</w:t>
      </w:r>
      <w:r w:rsidR="00D25728">
        <w:t xml:space="preserve"> the implementation of </w:t>
      </w:r>
      <w:r w:rsidR="0019774C">
        <w:t>these con</w:t>
      </w:r>
      <w:r w:rsidR="00115DAC">
        <w:t>c</w:t>
      </w:r>
      <w:r w:rsidR="0019774C">
        <w:t>lusions and keep the Committee informed about it.</w:t>
      </w:r>
    </w:p>
    <w:p w:rsidR="00457520" w:rsidRDefault="00457520" w:rsidP="008155BB">
      <w:pPr>
        <w:jc w:val="both"/>
      </w:pPr>
    </w:p>
    <w:p w:rsidR="00241E47" w:rsidRDefault="00241E47" w:rsidP="008155BB">
      <w:pPr>
        <w:jc w:val="both"/>
      </w:pPr>
    </w:p>
    <w:p w:rsidR="00457520" w:rsidRDefault="00457520" w:rsidP="008155BB">
      <w:pPr>
        <w:jc w:val="both"/>
      </w:pPr>
    </w:p>
    <w:p w:rsidR="008155BB" w:rsidRDefault="008155BB" w:rsidP="008155BB">
      <w:pPr>
        <w:ind w:left="4320" w:firstLine="720"/>
        <w:jc w:val="both"/>
      </w:pPr>
      <w:bookmarkStart w:id="0" w:name="_GoBack"/>
      <w:bookmarkEnd w:id="0"/>
      <w:r>
        <w:t>COMMITTEE CHAIRPERSON</w:t>
      </w:r>
    </w:p>
    <w:p w:rsidR="008155BB" w:rsidRDefault="008155BB" w:rsidP="008155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5BB" w:rsidRPr="00617E41" w:rsidRDefault="008155BB" w:rsidP="008155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Milica Dronjak</w:t>
      </w:r>
    </w:p>
    <w:p w:rsidR="00CD1914" w:rsidRDefault="00CD1914"/>
    <w:sectPr w:rsidR="00CD1914" w:rsidSect="009D115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376"/>
    <w:multiLevelType w:val="hybridMultilevel"/>
    <w:tmpl w:val="64A8F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BB"/>
    <w:rsid w:val="000F3CF5"/>
    <w:rsid w:val="00115DAC"/>
    <w:rsid w:val="00145E2B"/>
    <w:rsid w:val="0019774C"/>
    <w:rsid w:val="00241E47"/>
    <w:rsid w:val="003D0084"/>
    <w:rsid w:val="003F72E1"/>
    <w:rsid w:val="00457520"/>
    <w:rsid w:val="00547B71"/>
    <w:rsid w:val="00561ABF"/>
    <w:rsid w:val="00607FAD"/>
    <w:rsid w:val="00620F87"/>
    <w:rsid w:val="008155BB"/>
    <w:rsid w:val="009162F3"/>
    <w:rsid w:val="00932B6C"/>
    <w:rsid w:val="00946D43"/>
    <w:rsid w:val="009D115A"/>
    <w:rsid w:val="00B341D6"/>
    <w:rsid w:val="00B9796A"/>
    <w:rsid w:val="00BA22F8"/>
    <w:rsid w:val="00C405DC"/>
    <w:rsid w:val="00CD1914"/>
    <w:rsid w:val="00D25728"/>
    <w:rsid w:val="00E667FD"/>
    <w:rsid w:val="00F53C56"/>
    <w:rsid w:val="00F71357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B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155B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3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B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155B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F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21A6-B89B-4CE7-A9B2-E9875A9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Mirjana Slavkoski</cp:lastModifiedBy>
  <cp:revision>24</cp:revision>
  <dcterms:created xsi:type="dcterms:W3CDTF">2013-04-03T09:27:00Z</dcterms:created>
  <dcterms:modified xsi:type="dcterms:W3CDTF">2013-04-03T10:38:00Z</dcterms:modified>
</cp:coreProperties>
</file>