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Description: S</w:t>
      </w:r>
      <w:proofErr w:type="gramStart"/>
      <w:r w:rsidRPr="00E45D25">
        <w:rPr>
          <w:rFonts w:ascii="Times New Roman" w:hAnsi="Times New Roman" w:cs="Times New Roman"/>
          <w:sz w:val="24"/>
          <w:szCs w:val="24"/>
        </w:rPr>
        <w:t>:\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H. LOGOS\AS Belgrade.jpg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5D25">
        <w:rPr>
          <w:rFonts w:ascii="Times New Roman" w:hAnsi="Times New Roman" w:cs="Times New Roman"/>
          <w:sz w:val="24"/>
          <w:szCs w:val="24"/>
          <w:lang w:val="fr-FR"/>
        </w:rPr>
        <w:t xml:space="preserve">SC (11) SI 5 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5D25">
        <w:rPr>
          <w:rFonts w:ascii="Times New Roman" w:hAnsi="Times New Roman" w:cs="Times New Roman"/>
          <w:sz w:val="24"/>
          <w:szCs w:val="24"/>
          <w:lang w:val="fr-FR"/>
        </w:rPr>
        <w:t xml:space="preserve">Original: ENGLISH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45D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45D25">
        <w:rPr>
          <w:rFonts w:ascii="Times New Roman" w:hAnsi="Times New Roman" w:cs="Times New Roman"/>
          <w:sz w:val="24"/>
          <w:szCs w:val="24"/>
        </w:rPr>
        <w:t>SUPPLEMENTARY ITEM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DRAFT RESOLUTION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ON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“COMBAT AGAINST ILLICIT TRADE IN HUMAN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ORGANS”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Principal Sponsor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Grubjesic</w:t>
      </w:r>
      <w:proofErr w:type="spellEnd"/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Serbia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BELGRADE, 6 JULY TO 10 JULY 2011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DRAFT RESOLUTION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Combat Against Illicit Trade in Human Organs</w:t>
      </w:r>
    </w:p>
    <w:p w:rsidR="00E45D25" w:rsidRPr="00E45D25" w:rsidRDefault="00E45D25" w:rsidP="00E4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Principal Sponsor: Ms.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Grubjesic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 (Serbia)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1. Recalling Resolution 55/25 of the United Nations General Assembly of 15 November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2000 adopting the Convention of the United Nations against Transnational Organized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Crime, the Protocol on Protocol to Prevent, Suppress and Punish Trafficking in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Persons, Especially Women and Children, supplementing the United Nations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Convention against Transnational Organized Crime,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2. Recalling also Resolution 59/156 of the United Nations General Assembly of 20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December 2004 on Prevention, Combat against and Punishment Trafficking in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Organs,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3. Supporting the efforts of the member states of .SCE in the implementation of the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Action Plan for Combating Human Trafficking (2003), as well as the principles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resulting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from the documents adopted by OSCE PA concerning combat against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trafficking,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4. Taking into account also the conclusions of the joint study of the United Nations and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Council of Europe from 2009 under the title of Trafficking in Organs, Tissues and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>Cells and Trafficking in Human Beings for the Pur</w:t>
      </w:r>
      <w:r>
        <w:rPr>
          <w:rFonts w:ascii="Times New Roman" w:hAnsi="Times New Roman" w:cs="Times New Roman"/>
          <w:sz w:val="24"/>
          <w:szCs w:val="24"/>
        </w:rPr>
        <w:t xml:space="preserve">pose of the Removal of Organs,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5. Recalling the Convention of the Council of Europe on Human Rights and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Biomedicine of 4 April 1997 and the Additional Protocol to the Convention on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lastRenderedPageBreak/>
        <w:t xml:space="preserve">Human Rights and Biomedicine concerning transplantation of human organs and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tissues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24 January 2002,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6. Further recalling Resolution 1782 (2011) of the Parliamentary Assembly of the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Council of Europe – Investigation of Allegations of Inhuman Treatment of People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Illicit Trafficking in Human Organs</w:t>
      </w:r>
      <w:r>
        <w:rPr>
          <w:rFonts w:ascii="Times New Roman" w:hAnsi="Times New Roman" w:cs="Times New Roman"/>
          <w:sz w:val="24"/>
          <w:szCs w:val="24"/>
        </w:rPr>
        <w:t xml:space="preserve"> in Kosovo of 25 January 2011,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7. Noting that human trafficking is one of the most severe crimes against humanity and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trafficking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in human organs its most extreme form,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8. Concerned by the negative economic and social implications of organized criminal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on living of people, as well as by the possible increase of this type of crime,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particular by the </w:t>
      </w:r>
      <w:r>
        <w:rPr>
          <w:rFonts w:ascii="Times New Roman" w:hAnsi="Times New Roman" w:cs="Times New Roman"/>
          <w:sz w:val="24"/>
          <w:szCs w:val="24"/>
        </w:rPr>
        <w:t xml:space="preserve">illicit trade in human organs,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9. Especially concerned by the abduction and human trafficking for the purpose of the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removal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of organs, in particular under the conditions of war conflicts,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10. Also especially concerned by the abduction of civilians and war prisoners in Kosovo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Metohija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 during the war conflicts in 19</w:t>
      </w:r>
      <w:r>
        <w:rPr>
          <w:rFonts w:ascii="Times New Roman" w:hAnsi="Times New Roman" w:cs="Times New Roman"/>
          <w:sz w:val="24"/>
          <w:szCs w:val="24"/>
        </w:rPr>
        <w:t xml:space="preserve">99 and immediately afterwards,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hAnsi="Times New Roman" w:cs="Times New Roman"/>
          <w:sz w:val="24"/>
          <w:szCs w:val="24"/>
        </w:rPr>
        <w:t xml:space="preserve">e OSCE Parliamentary Assembly: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45D25">
        <w:rPr>
          <w:rFonts w:ascii="Times New Roman" w:hAnsi="Times New Roman" w:cs="Times New Roman"/>
          <w:sz w:val="24"/>
          <w:szCs w:val="24"/>
        </w:rPr>
        <w:t>Condemns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any activity aimed at illicit trade in human organs;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12. Condemns most strongly the activities of organized criminal groups impairing in this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human living, their integrity and fundamental human rights, especially in cases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abductions are ethnically, religiously, racially and politically motivated; </w:t>
      </w:r>
    </w:p>
    <w:p w:rsid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13. Invites the member states of OSCE to combat determinedly organized criminal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dealing with illicit trade in human organs and human trafficking for the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of the removal of organs;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14. Recommends for this purpose to establish closer co-operation implying exchange of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and more efficient actions by the institutions of the member states of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OSCE in combating illicit trade in human organs;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15. Recommends </w:t>
      </w:r>
      <w:proofErr w:type="gramStart"/>
      <w:r w:rsidRPr="00E45D25">
        <w:rPr>
          <w:rFonts w:ascii="Times New Roman" w:hAnsi="Times New Roman" w:cs="Times New Roman"/>
          <w:sz w:val="24"/>
          <w:szCs w:val="24"/>
        </w:rPr>
        <w:t>to undertake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urgently a comprehensive and independent international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investigation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of abductions and crimes, under the safeguard and mandate of the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United Nations, aimed at the removal and sale of human organs, which had been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committed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in Kosovo and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Metohija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 during the war conflicts in the territory of the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Federal Republic of Yugoslavia in 1999 and immediately afterwards and invites to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co-operate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with UNMIK and EULEX in full, as well as the relevant national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institutions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, and in particular to provide all information, facts and documents on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crimes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concerning abductions and trade in human organs in the territory of Kosovo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Metohija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lastRenderedPageBreak/>
        <w:t>16. Supports the activities of the special representative and the co-</w:t>
      </w:r>
      <w:proofErr w:type="spellStart"/>
      <w:r w:rsidRPr="00E45D25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45D25">
        <w:rPr>
          <w:rFonts w:ascii="Times New Roman" w:hAnsi="Times New Roman" w:cs="Times New Roman"/>
          <w:sz w:val="24"/>
          <w:szCs w:val="24"/>
        </w:rPr>
        <w:t xml:space="preserve"> of OSCE for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combat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against human trafficking and proposes that OSCE investigates and records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cases of illicit trade in human organs in the area of OSCE with the aim to prepare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5D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5D25">
        <w:rPr>
          <w:rFonts w:ascii="Times New Roman" w:hAnsi="Times New Roman" w:cs="Times New Roman"/>
          <w:sz w:val="24"/>
          <w:szCs w:val="24"/>
        </w:rPr>
        <w:t xml:space="preserve"> study indicating the scope of this phenomenon.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25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</w:p>
    <w:p w:rsidR="00A86A17" w:rsidRPr="00E45D25" w:rsidRDefault="00E45D25" w:rsidP="00E45D25">
      <w:pPr>
        <w:rPr>
          <w:rFonts w:ascii="Times New Roman" w:hAnsi="Times New Roman" w:cs="Times New Roman"/>
          <w:sz w:val="24"/>
          <w:szCs w:val="24"/>
        </w:rPr>
      </w:pPr>
      <w:r w:rsidRPr="00E45D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6A17" w:rsidRPr="00E4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4"/>
    <w:rsid w:val="00984C54"/>
    <w:rsid w:val="00A86A17"/>
    <w:rsid w:val="00E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oscepa</dc:creator>
  <cp:keywords/>
  <dc:description/>
  <cp:lastModifiedBy>oscepa</cp:lastModifiedBy>
  <cp:revision>3</cp:revision>
  <dcterms:created xsi:type="dcterms:W3CDTF">2011-07-07T12:21:00Z</dcterms:created>
  <dcterms:modified xsi:type="dcterms:W3CDTF">2011-07-07T12:25:00Z</dcterms:modified>
</cp:coreProperties>
</file>