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А СРБИЈА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Одбор за административно-буџетска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и мандатно-имунитетска питања</w:t>
      </w:r>
    </w:p>
    <w:p w:rsidR="00A7309F" w:rsidRPr="00A7190C" w:rsidP="00A7309F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>21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Број: 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24. 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новембар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. године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Б е о г р а д</w:t>
      </w:r>
    </w:p>
    <w:p w:rsidR="00A7309F" w:rsidRPr="00A7190C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На основу члана 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 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став 1. алинеја прва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Пословника Народне скупштине 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С А З И В А М</w:t>
      </w: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СЕДНИЦУ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ОДБОРА ЗА АДМИНИСТРАТИВНО-БУЏЕТСКА И </w:t>
      </w: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МАНДАТН</w:t>
      </w:r>
      <w:r w:rsidRPr="00A7190C" w:rsidR="005C5457">
        <w:rPr>
          <w:rFonts w:ascii="Times New Roman" w:eastAsia="Times New Roman" w:hAnsi="Times New Roman" w:cs="Times New Roman"/>
          <w:sz w:val="26"/>
          <w:szCs w:val="26"/>
        </w:rPr>
        <w:t>О-ИМУНИТЕТСКА ПИТАЊА ЗА СРЕДУ, 24. НОВЕМ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БАР 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>2021.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ГОДИНЕ, СА ПОЧЕТКОМ У </w:t>
      </w:r>
      <w:r w:rsidRPr="003F5EC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5EC2" w:rsidR="005C545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F5EC2">
        <w:rPr>
          <w:rFonts w:ascii="Times New Roman" w:eastAsia="Times New Roman" w:hAnsi="Times New Roman" w:cs="Times New Roman"/>
          <w:sz w:val="26"/>
          <w:szCs w:val="26"/>
        </w:rPr>
        <w:t xml:space="preserve">,00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ЧАСОВА</w:t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За ову седницу предлажем следећи</w:t>
      </w: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Д н е в н и  р е д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1. Разматрање Одлуке Републичке изборне комисије о додели мандата народног посланика ради попуне упражњеног посланичког места у Народној скупштини (</w:t>
      </w:r>
      <w:r w:rsidR="00AA4009">
        <w:rPr>
          <w:rFonts w:ascii="Times New Roman" w:hAnsi="Times New Roman" w:cs="Times New Roman"/>
          <w:spacing w:val="-4"/>
          <w:sz w:val="26"/>
          <w:szCs w:val="26"/>
          <w:lang w:val="ru-RU"/>
        </w:rPr>
        <w:t>03</w:t>
      </w:r>
      <w:r w:rsidRPr="00A7190C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Број 013-</w:t>
      </w:r>
      <w:r w:rsidR="00AA4009">
        <w:rPr>
          <w:rFonts w:ascii="Times New Roman" w:hAnsi="Times New Roman" w:cs="Times New Roman"/>
          <w:spacing w:val="-4"/>
          <w:sz w:val="26"/>
          <w:szCs w:val="26"/>
          <w:lang w:val="ru-RU"/>
        </w:rPr>
        <w:t>2132</w:t>
      </w:r>
      <w:r w:rsidRPr="00A7190C">
        <w:rPr>
          <w:rFonts w:ascii="Times New Roman" w:hAnsi="Times New Roman" w:cs="Times New Roman"/>
          <w:spacing w:val="-4"/>
          <w:sz w:val="26"/>
          <w:szCs w:val="26"/>
          <w:lang w:val="ru-RU"/>
        </w:rPr>
        <w:t>/21</w:t>
      </w:r>
      <w:r w:rsidRPr="00A7190C" w:rsidR="005C5457">
        <w:rPr>
          <w:rFonts w:ascii="Times New Roman" w:eastAsia="Times New Roman" w:hAnsi="Times New Roman" w:cs="Times New Roman"/>
          <w:sz w:val="26"/>
          <w:szCs w:val="26"/>
        </w:rPr>
        <w:t xml:space="preserve"> од 24. новембра 2021. године).</w:t>
      </w:r>
    </w:p>
    <w:p w:rsidR="005C5457" w:rsidRPr="00A7190C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457" w:rsidRPr="00A7190C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Седница ће се одржати у Дому Народне скупштине, Трг Николе Пашића 13,  сал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II.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 w:rsidR="00AA40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A7190C">
        <w:rPr>
          <w:rFonts w:ascii="Times New Roman" w:eastAsia="Times New Roman" w:hAnsi="Times New Roman" w:cs="Times New Roman"/>
          <w:sz w:val="26"/>
          <w:szCs w:val="26"/>
        </w:rPr>
        <w:t>ПРЕДСЕДНИК</w:t>
      </w:r>
    </w:p>
    <w:p w:rsidR="00A7309F" w:rsidRPr="00A7190C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A4009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др Александар Мартиновић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с.р.</w:t>
      </w:r>
    </w:p>
    <w:p w:rsidR="00A7309F" w:rsidRPr="00A7190C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P="00A7309F"/>
    <w:p w:rsidR="001B661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8</cp:revision>
  <dcterms:created xsi:type="dcterms:W3CDTF">2021-11-23T17:03:00Z</dcterms:created>
  <dcterms:modified xsi:type="dcterms:W3CDTF">2021-11-24T14:39:00Z</dcterms:modified>
</cp:coreProperties>
</file>