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C1" w:rsidRDefault="000418C1" w:rsidP="000418C1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На основу члана 97. Закона о јавном тужилаштву („Службени гласник РС“, бр. 116/08, 104/09, 101/10, 78/11, 101/11, 38/12-УС, 121/12, 101/13, 111/14-УС, 117/14, 106/15 и 63/16-УС) и члана 8. став 1. Закона о Народној скупштини („Службени гласник РС“, број 9/10),</w:t>
      </w:r>
    </w:p>
    <w:p w:rsidR="000418C1" w:rsidRDefault="000418C1" w:rsidP="000418C1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 xml:space="preserve">Народна скупштина Републике Србије, на седници Једанаестог ванредног заседања у Једанаестом сазиву, одржаној </w:t>
      </w:r>
      <w:r w:rsidR="005C6793">
        <w:rPr>
          <w:rFonts w:ascii="Arial" w:eastAsia="SimSun" w:hAnsi="Arial" w:cs="Arial"/>
          <w:lang w:eastAsia="x-none"/>
        </w:rPr>
        <w:t>14</w:t>
      </w:r>
      <w:r>
        <w:rPr>
          <w:rFonts w:ascii="Arial" w:eastAsia="SimSun" w:hAnsi="Arial" w:cs="Arial"/>
          <w:lang w:val="ru-RU" w:eastAsia="x-none"/>
        </w:rPr>
        <w:t xml:space="preserve">. фебруара 2019. године, донела је </w:t>
      </w:r>
    </w:p>
    <w:p w:rsidR="000418C1" w:rsidRDefault="000418C1" w:rsidP="000418C1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0418C1" w:rsidRDefault="000418C1" w:rsidP="000418C1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о престанку функције јавног тужиоца у Основном јавном тужилаштву у Краљеву</w:t>
      </w:r>
    </w:p>
    <w:p w:rsidR="000418C1" w:rsidRDefault="000418C1" w:rsidP="000418C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</w:p>
    <w:p w:rsidR="000418C1" w:rsidRDefault="000418C1" w:rsidP="000418C1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Сн</w:t>
      </w:r>
      <w:r>
        <w:rPr>
          <w:rFonts w:ascii="Arial" w:hAnsi="Arial" w:cs="Arial"/>
          <w:lang w:val="sr-Cyrl-RS" w:eastAsia="x-none"/>
        </w:rPr>
        <w:t>е</w:t>
      </w:r>
      <w:r>
        <w:rPr>
          <w:rFonts w:ascii="Arial" w:hAnsi="Arial" w:cs="Arial"/>
          <w:lang w:val="sr-Latn-RS" w:eastAsia="x-none"/>
        </w:rPr>
        <w:t>жани Џамић, јавном тужиоцу у Основном јавном тужилаштву у Краљеву, пре</w:t>
      </w:r>
      <w:r w:rsidR="00070A1C">
        <w:rPr>
          <w:rFonts w:ascii="Arial" w:hAnsi="Arial" w:cs="Arial"/>
          <w:lang w:val="sr-Latn-RS" w:eastAsia="x-none"/>
        </w:rPr>
        <w:t xml:space="preserve">стаје функција дана 11. априла </w:t>
      </w:r>
      <w:r>
        <w:rPr>
          <w:rFonts w:ascii="Arial" w:hAnsi="Arial" w:cs="Arial"/>
          <w:lang w:val="sr-Latn-RS" w:eastAsia="x-none"/>
        </w:rPr>
        <w:t>2019. године, због навршења радног века.</w:t>
      </w:r>
    </w:p>
    <w:p w:rsidR="000418C1" w:rsidRDefault="000418C1" w:rsidP="000418C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</w:p>
    <w:p w:rsidR="000418C1" w:rsidRDefault="000418C1" w:rsidP="000418C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proofErr w:type="spellStart"/>
      <w:r>
        <w:rPr>
          <w:rFonts w:ascii="Arial" w:hAnsi="Arial" w:cs="Arial"/>
          <w:lang w:val="x-none" w:eastAsia="x-none"/>
        </w:rPr>
        <w:t>Ову</w:t>
      </w:r>
      <w:proofErr w:type="spellEnd"/>
      <w:r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одлуку</w:t>
      </w:r>
      <w:proofErr w:type="spellEnd"/>
      <w:r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објавити</w:t>
      </w:r>
      <w:proofErr w:type="spellEnd"/>
      <w:r>
        <w:rPr>
          <w:rFonts w:ascii="Arial" w:hAnsi="Arial" w:cs="Arial"/>
          <w:lang w:val="x-none" w:eastAsia="x-none"/>
        </w:rPr>
        <w:t xml:space="preserve"> у „</w:t>
      </w:r>
      <w:proofErr w:type="spellStart"/>
      <w:r>
        <w:rPr>
          <w:rFonts w:ascii="Arial" w:hAnsi="Arial" w:cs="Arial"/>
          <w:lang w:val="x-none" w:eastAsia="x-none"/>
        </w:rPr>
        <w:t>Службеном</w:t>
      </w:r>
      <w:proofErr w:type="spellEnd"/>
      <w:r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гласнику</w:t>
      </w:r>
      <w:proofErr w:type="spellEnd"/>
      <w:r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Републике</w:t>
      </w:r>
      <w:proofErr w:type="spellEnd"/>
      <w:r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Србије</w:t>
      </w:r>
      <w:proofErr w:type="spellEnd"/>
      <w:r>
        <w:rPr>
          <w:rFonts w:ascii="Arial" w:hAnsi="Arial" w:cs="Arial"/>
          <w:lang w:val="x-none" w:eastAsia="x-none"/>
        </w:rPr>
        <w:t>“.</w:t>
      </w:r>
    </w:p>
    <w:p w:rsidR="006F4867" w:rsidRPr="006F4867" w:rsidRDefault="006F4867" w:rsidP="000418C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bookmarkStart w:id="0" w:name="_GoBack"/>
      <w:bookmarkEnd w:id="0"/>
    </w:p>
    <w:p w:rsidR="000418C1" w:rsidRPr="009F4271" w:rsidRDefault="000418C1" w:rsidP="000418C1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РС Број </w:t>
      </w:r>
      <w:r w:rsidR="009F4271">
        <w:rPr>
          <w:rFonts w:ascii="Arial" w:hAnsi="Arial" w:cs="Arial"/>
        </w:rPr>
        <w:t>5</w:t>
      </w:r>
    </w:p>
    <w:p w:rsidR="000418C1" w:rsidRDefault="000418C1" w:rsidP="000418C1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У Београду,</w:t>
      </w:r>
      <w:r>
        <w:rPr>
          <w:rFonts w:ascii="Arial" w:hAnsi="Arial" w:cs="Arial"/>
          <w:lang w:val="sr-Cyrl-CS"/>
        </w:rPr>
        <w:t xml:space="preserve"> </w:t>
      </w:r>
      <w:r w:rsidR="005C6793">
        <w:rPr>
          <w:rFonts w:ascii="Arial" w:hAnsi="Arial" w:cs="Arial"/>
        </w:rPr>
        <w:t>14</w:t>
      </w:r>
      <w:r>
        <w:rPr>
          <w:rFonts w:ascii="Arial" w:hAnsi="Arial" w:cs="Arial"/>
          <w:lang w:val="sr-Cyrl-RS"/>
        </w:rPr>
        <w:t>. фебруара</w:t>
      </w:r>
      <w:r>
        <w:rPr>
          <w:rFonts w:ascii="Arial" w:hAnsi="Arial" w:cs="Arial"/>
          <w:lang w:val="sr-Cyrl-CS"/>
        </w:rPr>
        <w:t xml:space="preserve"> 2019. године</w:t>
      </w:r>
    </w:p>
    <w:p w:rsidR="000418C1" w:rsidRDefault="000418C1" w:rsidP="000418C1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НАРОДНА СКУПШТИНА</w:t>
      </w:r>
      <w:r>
        <w:rPr>
          <w:rFonts w:ascii="Arial" w:hAnsi="Arial" w:cs="Arial"/>
          <w:b/>
          <w:lang w:val="sr-Cyrl-RS"/>
        </w:rPr>
        <w:t xml:space="preserve"> РЕПУБЛИКЕ СРБИЈЕ</w:t>
      </w:r>
    </w:p>
    <w:p w:rsidR="000418C1" w:rsidRDefault="000418C1" w:rsidP="000418C1">
      <w:pPr>
        <w:rPr>
          <w:rFonts w:ascii="Arial" w:hAnsi="Arial" w:cs="Arial"/>
          <w:lang w:val="sr-Latn-CS"/>
        </w:rPr>
      </w:pPr>
    </w:p>
    <w:p w:rsidR="000418C1" w:rsidRDefault="000418C1" w:rsidP="000418C1">
      <w:pPr>
        <w:rPr>
          <w:rFonts w:ascii="Arial" w:hAnsi="Arial" w:cs="Arial"/>
          <w:lang w:val="sr-Latn-CS"/>
        </w:rPr>
      </w:pPr>
    </w:p>
    <w:p w:rsidR="000418C1" w:rsidRDefault="000418C1" w:rsidP="000418C1">
      <w:pPr>
        <w:rPr>
          <w:rFonts w:ascii="Arial" w:hAnsi="Arial" w:cs="Arial"/>
          <w:lang w:val="sr-Cyrl-CS"/>
        </w:rPr>
      </w:pPr>
    </w:p>
    <w:p w:rsidR="000418C1" w:rsidRDefault="000418C1" w:rsidP="000C7CF1">
      <w:pPr>
        <w:ind w:left="6480" w:right="-61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ПРЕДСЕДНИК</w:t>
      </w:r>
    </w:p>
    <w:p w:rsidR="000418C1" w:rsidRDefault="000418C1" w:rsidP="000418C1">
      <w:pPr>
        <w:ind w:left="6480" w:right="-61"/>
        <w:jc w:val="center"/>
        <w:rPr>
          <w:rFonts w:ascii="Arial" w:hAnsi="Arial" w:cs="Arial"/>
          <w:lang w:val="ru-RU"/>
        </w:rPr>
      </w:pPr>
    </w:p>
    <w:p w:rsidR="000418C1" w:rsidRDefault="000418C1" w:rsidP="000418C1">
      <w:pPr>
        <w:ind w:left="6480" w:right="-61"/>
        <w:jc w:val="center"/>
        <w:rPr>
          <w:rFonts w:ascii="Arial" w:hAnsi="Arial" w:cs="Arial"/>
          <w:lang w:val="ru-RU"/>
        </w:rPr>
      </w:pPr>
    </w:p>
    <w:p w:rsidR="00B62E49" w:rsidRPr="00835A40" w:rsidRDefault="000418C1" w:rsidP="000C7CF1">
      <w:pPr>
        <w:jc w:val="right"/>
      </w:pPr>
      <w:r>
        <w:rPr>
          <w:rFonts w:ascii="Arial" w:hAnsi="Arial" w:cs="Arial"/>
          <w:lang w:val="ru-RU"/>
        </w:rPr>
        <w:t>Маја Гојковић</w:t>
      </w:r>
    </w:p>
    <w:sectPr w:rsidR="00B62E49" w:rsidRPr="00835A40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4E"/>
    <w:rsid w:val="000416B8"/>
    <w:rsid w:val="000418C1"/>
    <w:rsid w:val="00070A1C"/>
    <w:rsid w:val="000C7CF1"/>
    <w:rsid w:val="002526DB"/>
    <w:rsid w:val="005C6793"/>
    <w:rsid w:val="006F4867"/>
    <w:rsid w:val="00835A40"/>
    <w:rsid w:val="009F4271"/>
    <w:rsid w:val="00A60D6C"/>
    <w:rsid w:val="00AE724E"/>
    <w:rsid w:val="00B62E49"/>
    <w:rsid w:val="00C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418C1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0418C1"/>
    <w:rPr>
      <w:rFonts w:ascii="SimSun" w:eastAsia="SimSun" w:hAnsi="Calibri" w:cs="Times New Roman"/>
      <w:szCs w:val="20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418C1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0418C1"/>
    <w:rPr>
      <w:rFonts w:ascii="SimSun" w:eastAsia="SimSun" w:hAnsi="Calibri" w:cs="Times New Roman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NSRS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Gordana Lojpur</cp:lastModifiedBy>
  <cp:revision>7</cp:revision>
  <dcterms:created xsi:type="dcterms:W3CDTF">2019-02-11T10:53:00Z</dcterms:created>
  <dcterms:modified xsi:type="dcterms:W3CDTF">2019-02-13T07:58:00Z</dcterms:modified>
</cp:coreProperties>
</file>