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C8" w:rsidRPr="007C195C" w:rsidRDefault="004B22C8" w:rsidP="007C195C">
      <w:pPr>
        <w:pStyle w:val="Style2"/>
        <w:widowControl/>
        <w:spacing w:after="60" w:line="266" w:lineRule="exact"/>
        <w:ind w:firstLine="720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На основу члана 8. став 1. Закона о Народној скупштини („Службени гласник</w:t>
      </w:r>
      <w:r w:rsidR="007C195C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”</w:t>
      </w: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, број 9/10) и члана 238. став 5. Пословника Народне скупштине („Службени гласник РС</w:t>
      </w:r>
      <w:r w:rsidR="007C195C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”</w:t>
      </w: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, број 20/12</w:t>
      </w:r>
      <w:r w:rsidR="00102F8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),</w:t>
      </w:r>
    </w:p>
    <w:p w:rsidR="004B22C8" w:rsidRPr="007C195C" w:rsidRDefault="004B22C8" w:rsidP="00DC68F7">
      <w:pPr>
        <w:pStyle w:val="Style2"/>
        <w:widowControl/>
        <w:tabs>
          <w:tab w:val="left" w:leader="underscore" w:pos="3467"/>
          <w:tab w:val="left" w:leader="underscore" w:pos="5858"/>
        </w:tabs>
        <w:spacing w:after="360" w:line="240" w:lineRule="auto"/>
        <w:ind w:firstLine="720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Народна скупштина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Републике Србије, на </w:t>
      </w: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седници 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Петог ванредног заседања у Четрнаестом сазиву, </w:t>
      </w: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одржаној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102F8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1</w:t>
      </w:r>
      <w:r w:rsidR="00CE6DA3">
        <w:rPr>
          <w:rStyle w:val="FontStyle11"/>
          <w:rFonts w:ascii="Arial" w:hAnsi="Arial" w:cs="Arial"/>
          <w:sz w:val="24"/>
          <w:szCs w:val="24"/>
          <w:lang w:eastAsia="sr-Cyrl-CS"/>
        </w:rPr>
        <w:t>6</w:t>
      </w:r>
      <w:r w:rsidR="00102F8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102F8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јуна</w:t>
      </w:r>
      <w:r w:rsid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2025. године, донела је</w:t>
      </w:r>
    </w:p>
    <w:p w:rsidR="004B22C8" w:rsidRPr="007C195C" w:rsidRDefault="004B22C8" w:rsidP="004B22C8">
      <w:pPr>
        <w:pStyle w:val="Style1"/>
        <w:widowControl/>
        <w:spacing w:before="84" w:line="240" w:lineRule="auto"/>
        <w:ind w:right="7"/>
        <w:jc w:val="center"/>
        <w:rPr>
          <w:rStyle w:val="FontStyle11"/>
          <w:rFonts w:ascii="Arial" w:hAnsi="Arial" w:cs="Arial"/>
          <w:b/>
          <w:spacing w:val="60"/>
          <w:sz w:val="32"/>
          <w:szCs w:val="32"/>
          <w:lang w:val="sr-Cyrl-RS" w:eastAsia="sr-Latn-CS"/>
        </w:rPr>
      </w:pPr>
      <w:r w:rsidRPr="007C195C">
        <w:rPr>
          <w:rStyle w:val="FontStyle11"/>
          <w:rFonts w:ascii="Arial" w:hAnsi="Arial" w:cs="Arial"/>
          <w:b/>
          <w:spacing w:val="60"/>
          <w:sz w:val="32"/>
          <w:szCs w:val="32"/>
          <w:lang w:val="sr-Cyrl-RS" w:eastAsia="sr-Latn-CS"/>
        </w:rPr>
        <w:t>3АКЉУЧАК</w:t>
      </w:r>
    </w:p>
    <w:p w:rsidR="007C195C" w:rsidRPr="007C195C" w:rsidRDefault="004B22C8" w:rsidP="004B22C8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</w:pPr>
      <w:r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поводом разматрања Редовног годишњег извештаја </w:t>
      </w:r>
    </w:p>
    <w:p w:rsidR="004B22C8" w:rsidRPr="007C195C" w:rsidRDefault="004B22C8" w:rsidP="007C195C">
      <w:pPr>
        <w:pStyle w:val="Style3"/>
        <w:widowControl/>
        <w:spacing w:after="240"/>
        <w:jc w:val="center"/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</w:pPr>
      <w:r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Заштитника грађана за 202</w:t>
      </w:r>
      <w:r w:rsidR="0075765A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3</w:t>
      </w:r>
      <w:r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. годину</w:t>
      </w:r>
    </w:p>
    <w:p w:rsidR="004B22C8" w:rsidRPr="007C195C" w:rsidRDefault="007C195C" w:rsidP="007C195C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1.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Народна скупштина оцењује да је Заштитник грађана својим Редовним годишњим извештајем за 202</w:t>
      </w:r>
      <w:r w:rsidR="0075765A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3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институција, у циљу унапређења владавине права, поштовања људских и мањинских права и остваривања права грађана.</w:t>
      </w:r>
    </w:p>
    <w:p w:rsidR="004B22C8" w:rsidRPr="007C195C" w:rsidRDefault="007C195C" w:rsidP="007C195C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2.</w:t>
      </w:r>
      <w:r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ab/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Народна скупштина, 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полазећи од оцене Заштитника грађана о 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>положају грађана у односу на органе управе,</w:t>
      </w:r>
      <w:r w:rsidR="004B22C8" w:rsidRPr="007C195C">
        <w:rPr>
          <w:rStyle w:val="Heading6Char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4B22C8" w:rsidRPr="007C195C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препоручује Влади да</w:t>
      </w:r>
      <w:r w:rsidR="004B22C8" w:rsidRPr="007C195C">
        <w:rPr>
          <w:rStyle w:val="FontStyle11"/>
          <w:rFonts w:ascii="Arial" w:hAnsi="Arial" w:cs="Arial"/>
          <w:i/>
          <w:color w:val="auto"/>
          <w:sz w:val="24"/>
          <w:szCs w:val="24"/>
          <w:lang w:val="sr-Cyrl-RS" w:eastAsia="sr-Latn-CS"/>
        </w:rPr>
        <w:t xml:space="preserve"> </w:t>
      </w:r>
      <w:r w:rsidR="004B22C8" w:rsidRPr="007C195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настави са континуираним 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надзором над: ефикасним поступањем органа </w:t>
      </w:r>
      <w:r w:rsidR="00494560" w:rsidRPr="007C195C">
        <w:rPr>
          <w:rFonts w:ascii="Arial" w:hAnsi="Arial" w:cs="Arial"/>
          <w:sz w:val="24"/>
          <w:szCs w:val="24"/>
          <w:lang w:val="sr-Cyrl-RS"/>
        </w:rPr>
        <w:t xml:space="preserve">управе 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ради обезбеђивања права грађана на добијање одлуке у законском року; радом судске управе; законитим поступањем надлежних органа у поступцима извршења; 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сталним унапређењем заштите права лица која се налазе у установама за извршење кривичних санкција; 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>унапређивањем комуникације са грађанима; надзором над доследном применом прописа у свим областима и свим нивоима власти; анализирањем ефеката примене закона, у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циљу ефикасног и законитог остваривања права грађана, њиховом имовном стању, уз 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>поштовање управне процедуре и начела добре управе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и унапређивање механизама за заштиту права грађана</w:t>
      </w:r>
      <w:r w:rsidR="00F10ED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>равноправно за све грађане Републике Србије, стране држављане, као и свако домаће или страно правно лице о чијим правима или обавезама одлучују органи управе, а који се налазе на територији Републике Србије.</w:t>
      </w:r>
    </w:p>
    <w:p w:rsidR="004B22C8" w:rsidRPr="007C195C" w:rsidRDefault="007C195C" w:rsidP="007C195C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3.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Народна скупштина позива Владу да континуирано и</w:t>
      </w:r>
      <w:r w:rsidR="00507EC3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з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вештава Народну скупштину о спровођењу ових закључака.</w:t>
      </w:r>
    </w:p>
    <w:p w:rsidR="004B22C8" w:rsidRPr="007C195C" w:rsidRDefault="007C195C" w:rsidP="007C195C">
      <w:pPr>
        <w:pStyle w:val="NoSpacing"/>
        <w:tabs>
          <w:tab w:val="left" w:pos="993"/>
        </w:tabs>
        <w:spacing w:after="48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4.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Овај закључак објавити у „Службеном гласнику Републике Србије</w:t>
      </w: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”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</w:p>
    <w:p w:rsidR="007C195C" w:rsidRPr="000869DD" w:rsidRDefault="007C195C" w:rsidP="007C195C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РС Број </w:t>
      </w:r>
      <w:r w:rsidR="000869DD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17</w:t>
      </w:r>
    </w:p>
    <w:p w:rsidR="007C195C" w:rsidRPr="007C195C" w:rsidRDefault="007C195C" w:rsidP="007C195C">
      <w:pPr>
        <w:pStyle w:val="NoSpacing"/>
        <w:spacing w:after="600"/>
        <w:rPr>
          <w:rFonts w:ascii="Arial" w:hAnsi="Arial" w:cs="Arial"/>
          <w:sz w:val="24"/>
          <w:szCs w:val="24"/>
          <w:lang w:val="sr-Cyrl-RS"/>
        </w:rPr>
      </w:pPr>
      <w:r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У Београду,</w:t>
      </w:r>
      <w:r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3C66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CE6DA3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. јуна 2025. године</w:t>
      </w:r>
      <w:r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C195C" w:rsidRPr="007C195C" w:rsidRDefault="007C195C" w:rsidP="007C195C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C195C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7C195C" w:rsidRPr="007C195C" w:rsidRDefault="007C195C" w:rsidP="007C195C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7C195C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7C195C" w:rsidRPr="007C195C" w:rsidRDefault="007C195C" w:rsidP="007C195C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7C195C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7C195C" w:rsidRPr="007C195C" w:rsidSect="00803CFE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23" w:rsidRDefault="007D3123">
      <w:pPr>
        <w:spacing w:after="0" w:line="240" w:lineRule="auto"/>
      </w:pPr>
      <w:r>
        <w:separator/>
      </w:r>
    </w:p>
  </w:endnote>
  <w:endnote w:type="continuationSeparator" w:id="0">
    <w:p w:rsidR="007D3123" w:rsidRDefault="007D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23" w:rsidRDefault="007D3123">
      <w:pPr>
        <w:spacing w:after="0" w:line="240" w:lineRule="auto"/>
      </w:pPr>
      <w:r>
        <w:separator/>
      </w:r>
    </w:p>
  </w:footnote>
  <w:footnote w:type="continuationSeparator" w:id="0">
    <w:p w:rsidR="007D3123" w:rsidRDefault="007D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4B22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CE6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D"/>
    <w:rsid w:val="000869DD"/>
    <w:rsid w:val="00102F8B"/>
    <w:rsid w:val="002F72AD"/>
    <w:rsid w:val="003D3DD9"/>
    <w:rsid w:val="004269E3"/>
    <w:rsid w:val="00494560"/>
    <w:rsid w:val="004B22C8"/>
    <w:rsid w:val="004F06E8"/>
    <w:rsid w:val="00507EC3"/>
    <w:rsid w:val="00573C66"/>
    <w:rsid w:val="005C389D"/>
    <w:rsid w:val="005D5F46"/>
    <w:rsid w:val="00615692"/>
    <w:rsid w:val="006913E6"/>
    <w:rsid w:val="0075765A"/>
    <w:rsid w:val="00772DC3"/>
    <w:rsid w:val="007C195C"/>
    <w:rsid w:val="007D3123"/>
    <w:rsid w:val="007F1C26"/>
    <w:rsid w:val="007F731E"/>
    <w:rsid w:val="008F29C4"/>
    <w:rsid w:val="00970317"/>
    <w:rsid w:val="009E59B4"/>
    <w:rsid w:val="00B55B65"/>
    <w:rsid w:val="00B70B3C"/>
    <w:rsid w:val="00BF1EF1"/>
    <w:rsid w:val="00CE6DA3"/>
    <w:rsid w:val="00D80F54"/>
    <w:rsid w:val="00DC68F7"/>
    <w:rsid w:val="00E80201"/>
    <w:rsid w:val="00F02FDC"/>
    <w:rsid w:val="00F10ED8"/>
    <w:rsid w:val="00F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9C61"/>
  <w15:chartTrackingRefBased/>
  <w15:docId w15:val="{25CF1468-8D89-4ECF-A856-F1F4C173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C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4B22C8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B22C8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4B22C8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4B22C8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4B22C8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22C8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22C8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22C8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4B22C8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4B22C8"/>
    <w:rPr>
      <w:rFonts w:ascii="Book Antiqua" w:eastAsia="Calibri" w:hAnsi="Book Antiqua" w:cs="Book Antiqua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rsid w:val="004B22C8"/>
    <w:rPr>
      <w:rFonts w:ascii="Book Antiqua" w:eastAsia="Calibri" w:hAnsi="Book Antiqua" w:cs="Book Antiqua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4B22C8"/>
    <w:rPr>
      <w:rFonts w:ascii="Book Antiqua" w:eastAsia="Calibri" w:hAnsi="Book Antiqua" w:cs="Book Antiqua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4B22C8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4B22C8"/>
    <w:rPr>
      <w:rFonts w:ascii="Calibri Light" w:eastAsia="Calibri" w:hAnsi="Calibri Light" w:cs="Calibri Light"/>
      <w:sz w:val="22"/>
      <w:szCs w:val="22"/>
    </w:rPr>
  </w:style>
  <w:style w:type="paragraph" w:styleId="NoSpacing">
    <w:name w:val="No Spacing"/>
    <w:uiPriority w:val="1"/>
    <w:qFormat/>
    <w:rsid w:val="004B22C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Style1">
    <w:name w:val="Style1"/>
    <w:basedOn w:val="Normal"/>
    <w:uiPriority w:val="99"/>
    <w:rsid w:val="004B22C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4B22C8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B22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B22C8"/>
    <w:rPr>
      <w:rFonts w:ascii="Times New Roman" w:hAnsi="Times New Roman" w:cs="Times New Roman"/>
      <w:color w:val="000000"/>
      <w:sz w:val="22"/>
      <w:szCs w:val="22"/>
    </w:rPr>
  </w:style>
  <w:style w:type="paragraph" w:customStyle="1" w:styleId="HeadingNPM">
    <w:name w:val="Heading NPM"/>
    <w:basedOn w:val="Heading2"/>
    <w:qFormat/>
    <w:rsid w:val="004B22C8"/>
    <w:pPr>
      <w:numPr>
        <w:ilvl w:val="2"/>
      </w:numPr>
    </w:pPr>
  </w:style>
  <w:style w:type="numbering" w:customStyle="1" w:styleId="Headings1">
    <w:name w:val="Headings1"/>
    <w:rsid w:val="004B22C8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C8"/>
    <w:rPr>
      <w:rFonts w:asciiTheme="minorHAnsi" w:hAnsiTheme="minorHAnsi" w:cstheme="minorBidi"/>
      <w:sz w:val="22"/>
      <w:szCs w:val="22"/>
    </w:rPr>
  </w:style>
  <w:style w:type="paragraph" w:customStyle="1" w:styleId="Style5">
    <w:name w:val="Style5"/>
    <w:basedOn w:val="Normal"/>
    <w:uiPriority w:val="99"/>
    <w:rsid w:val="004B22C8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B70B3C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70B3C"/>
    <w:pPr>
      <w:widowControl w:val="0"/>
      <w:shd w:val="clear" w:color="auto" w:fill="FFFFFF"/>
      <w:spacing w:after="0" w:line="244" w:lineRule="exact"/>
      <w:ind w:hanging="460"/>
      <w:jc w:val="center"/>
    </w:pPr>
    <w:rPr>
      <w:rFonts w:ascii="Book Antiqua" w:eastAsia="Book Antiqua" w:hAnsi="Book Antiqua" w:cs="Book Antiqu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C3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7C195C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C195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Ivana Ćulibrk</cp:lastModifiedBy>
  <cp:revision>23</cp:revision>
  <cp:lastPrinted>2025-06-12T07:48:00Z</cp:lastPrinted>
  <dcterms:created xsi:type="dcterms:W3CDTF">2025-05-23T09:42:00Z</dcterms:created>
  <dcterms:modified xsi:type="dcterms:W3CDTF">2025-06-13T07:04:00Z</dcterms:modified>
</cp:coreProperties>
</file>