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74B" w:rsidRDefault="00DC3C1C" w:rsidP="00540857">
      <w:pPr>
        <w:tabs>
          <w:tab w:val="right" w:pos="9027"/>
        </w:tabs>
        <w:spacing w:after="6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Odbor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ustavna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pitanja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zakonodavstvo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56.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sednici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održanoj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6.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septembra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2021.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godine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utvrdio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je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tekst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akta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promeni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Ustava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Republike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Srbije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će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biti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predstavljen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javnim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slušanjima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koja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će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organizovati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Odbor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ustavna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pitanja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zakonodavstvo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sledećem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tekstu</w:t>
      </w:r>
      <w:r w:rsidR="0054085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:</w:t>
      </w:r>
    </w:p>
    <w:p w:rsidR="00BC0AA9" w:rsidRPr="00DE43D6" w:rsidRDefault="00BC0AA9" w:rsidP="00B35137">
      <w:pPr>
        <w:spacing w:line="320" w:lineRule="exact"/>
        <w:ind w:firstLine="72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</w:pPr>
    </w:p>
    <w:p w:rsidR="003105B7" w:rsidRPr="00DE43D6" w:rsidRDefault="00DC3C1C" w:rsidP="0055674B">
      <w:pPr>
        <w:tabs>
          <w:tab w:val="right" w:pos="9027"/>
        </w:tabs>
        <w:spacing w:after="24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  <w:t>AMANDMAN</w:t>
      </w:r>
      <w:r w:rsidR="00EE3068" w:rsidRPr="00DE43D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  <w:t xml:space="preserve"> </w:t>
      </w:r>
      <w:r w:rsidR="00EE3068" w:rsidRPr="00DE43D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I </w:t>
      </w:r>
    </w:p>
    <w:p w:rsidR="00EE3068" w:rsidRPr="00BC0AA9" w:rsidRDefault="00DC3C1C" w:rsidP="00BC0AA9">
      <w:pPr>
        <w:tabs>
          <w:tab w:val="right" w:pos="9027"/>
        </w:tabs>
        <w:spacing w:after="36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Ovim</w:t>
      </w:r>
      <w:r w:rsidR="003105B7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amandmanom</w:t>
      </w:r>
      <w:r w:rsidR="003105B7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zamenjuje</w:t>
      </w:r>
      <w:r w:rsidR="003105B7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se</w:t>
      </w:r>
      <w:r w:rsidR="003105B7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</w:t>
      </w:r>
      <w:r w:rsidR="003105B7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4.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Ustava</w:t>
      </w:r>
      <w:r w:rsidR="003105B7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Republike</w:t>
      </w:r>
      <w:r w:rsidR="003105B7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Srbije</w:t>
      </w:r>
    </w:p>
    <w:p w:rsidR="00EC1301" w:rsidRPr="00DE43D6" w:rsidRDefault="00DC3C1C" w:rsidP="00D52158">
      <w:pPr>
        <w:tabs>
          <w:tab w:val="right" w:pos="9027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Pravni</w:t>
      </w:r>
      <w:r w:rsidR="00EE306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poredak</w:t>
      </w:r>
      <w:r w:rsidR="00EE306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je</w:t>
      </w:r>
      <w:r w:rsidR="00EE306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jedinstven</w:t>
      </w:r>
      <w:r w:rsidR="00EE306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EC1301" w:rsidRPr="00DE43D6" w:rsidRDefault="00DC3C1C" w:rsidP="00D52158">
      <w:pPr>
        <w:tabs>
          <w:tab w:val="right" w:pos="9027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Uređenje</w:t>
      </w:r>
      <w:r w:rsidR="00EE306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vlasti</w:t>
      </w:r>
      <w:r w:rsidR="00EE306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počiva</w:t>
      </w:r>
      <w:r w:rsidR="00EE306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</w:t>
      </w:r>
      <w:r w:rsidR="00EE306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podeli</w:t>
      </w:r>
      <w:r w:rsidR="00EE306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vlasti</w:t>
      </w:r>
      <w:r w:rsidR="00EE306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</w:t>
      </w:r>
      <w:r w:rsidR="00EE306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zakonodavnu</w:t>
      </w:r>
      <w:r w:rsidR="00EE306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izvršnu</w:t>
      </w:r>
      <w:r w:rsidR="00EE306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EE306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sudsku</w:t>
      </w:r>
      <w:r w:rsidR="00EE306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EC1301" w:rsidRPr="00EF3F43" w:rsidRDefault="00DC3C1C" w:rsidP="00D52158">
      <w:pPr>
        <w:tabs>
          <w:tab w:val="right" w:pos="9027"/>
        </w:tabs>
        <w:spacing w:after="120" w:line="0" w:lineRule="atLeast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Odnos</w:t>
      </w:r>
      <w:r w:rsidR="0055674B" w:rsidRPr="00EF3F4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tri</w:t>
      </w:r>
      <w:r w:rsidR="0055674B" w:rsidRPr="00EF3F4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grane</w:t>
      </w:r>
      <w:r w:rsidR="0055674B" w:rsidRPr="00EF3F4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vlasti</w:t>
      </w:r>
      <w:r w:rsidR="0055674B" w:rsidRPr="00EF3F4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zasniva</w:t>
      </w:r>
      <w:r w:rsidR="0055674B" w:rsidRPr="00EF3F4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se</w:t>
      </w:r>
      <w:r w:rsidR="0055674B" w:rsidRPr="00EF3F4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</w:t>
      </w:r>
      <w:r w:rsidR="0055674B" w:rsidRPr="00EF3F4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međusobnom</w:t>
      </w:r>
      <w:r w:rsidR="0055674B" w:rsidRPr="00EF3F4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proveravanju</w:t>
      </w:r>
      <w:r w:rsidR="0055674B" w:rsidRPr="00EF3F4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55674B" w:rsidRPr="00EF3F4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ravnoteži</w:t>
      </w:r>
      <w:r w:rsidR="0055674B" w:rsidRPr="00EF3F4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. </w:t>
      </w:r>
    </w:p>
    <w:p w:rsidR="00EC1301" w:rsidRDefault="00DC3C1C" w:rsidP="00EC1301">
      <w:pPr>
        <w:tabs>
          <w:tab w:val="right" w:pos="9027"/>
        </w:tabs>
        <w:spacing w:after="60" w:line="0" w:lineRule="atLeast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Sudska</w:t>
      </w:r>
      <w:r w:rsidR="00EE306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vlast</w:t>
      </w:r>
      <w:r w:rsidR="00EE306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je</w:t>
      </w:r>
      <w:r w:rsidR="00EE306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nezavisna</w:t>
      </w:r>
      <w:r w:rsidR="00EE306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D52158" w:rsidRPr="00DE43D6" w:rsidRDefault="00D52158" w:rsidP="00EE3068">
      <w:pPr>
        <w:spacing w:line="320" w:lineRule="exact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</w:pPr>
    </w:p>
    <w:p w:rsidR="000B00B5" w:rsidRPr="00DE43D6" w:rsidRDefault="00DC3C1C" w:rsidP="0055674B">
      <w:pPr>
        <w:spacing w:after="24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Latn-R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  <w:t>AMANDMAN</w:t>
      </w:r>
      <w:r w:rsidR="00EE3068" w:rsidRPr="00DE43D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  <w:t xml:space="preserve"> I</w:t>
      </w:r>
      <w:r w:rsidR="00EE3068" w:rsidRPr="00DE43D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Latn-RS"/>
        </w:rPr>
        <w:t>I</w:t>
      </w:r>
    </w:p>
    <w:p w:rsidR="000B00B5" w:rsidRPr="00DE43D6" w:rsidRDefault="00DC3C1C" w:rsidP="000B00B5">
      <w:pPr>
        <w:spacing w:after="6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Ovim</w:t>
      </w:r>
      <w:r w:rsidR="003105B7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amandmanom</w:t>
      </w:r>
      <w:r w:rsidR="003105B7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zamenjuje</w:t>
      </w:r>
      <w:r w:rsidR="003105B7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se</w:t>
      </w:r>
      <w:r w:rsidR="003105B7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</w:t>
      </w:r>
      <w:r w:rsidR="003105B7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99.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stav</w:t>
      </w:r>
      <w:r w:rsidR="003105B7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2.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tačka</w:t>
      </w:r>
      <w:r w:rsidR="003105B7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3. </w:t>
      </w:r>
    </w:p>
    <w:p w:rsidR="00EE3068" w:rsidRPr="00BC0AA9" w:rsidRDefault="00DC3C1C" w:rsidP="00BC0AA9">
      <w:pPr>
        <w:spacing w:after="36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Ustava</w:t>
      </w:r>
      <w:r w:rsidR="003105B7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Republike</w:t>
      </w:r>
      <w:r w:rsidR="003105B7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Srbije</w:t>
      </w:r>
    </w:p>
    <w:p w:rsidR="00EE3068" w:rsidRDefault="00EC1301" w:rsidP="00540857">
      <w:pPr>
        <w:spacing w:after="60" w:line="320" w:lineRule="exact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</w:pPr>
      <w:r w:rsidRPr="00DE43D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ab/>
      </w:r>
      <w:r w:rsidR="00F209C1" w:rsidRPr="00DE43D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„</w:t>
      </w:r>
      <w:r w:rsidR="00EE3068" w:rsidRPr="00DE43D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3. </w:t>
      </w:r>
      <w:r w:rsidR="00DC3C1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Bira</w:t>
      </w:r>
      <w:r w:rsidR="006B166D" w:rsidRPr="00DE43D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 w:rsidR="006B166D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pet</w:t>
      </w:r>
      <w:r w:rsidR="006B166D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članova</w:t>
      </w:r>
      <w:r w:rsidR="006B166D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Visokog</w:t>
      </w:r>
      <w:r w:rsidR="006B166D" w:rsidRPr="00DE43D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saveta</w:t>
      </w:r>
      <w:r w:rsidR="006B166D" w:rsidRPr="00DE43D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sudstva</w:t>
      </w:r>
      <w:r w:rsidR="006B166D" w:rsidRPr="00DE43D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Latn-RS"/>
        </w:rPr>
        <w:t>,</w:t>
      </w:r>
      <w:r w:rsidR="006B166D" w:rsidRPr="00DE43D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četiri</w:t>
      </w:r>
      <w:r w:rsidR="006B166D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 </w:t>
      </w:r>
      <w:r w:rsidR="00DC3C1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člana</w:t>
      </w:r>
      <w:r w:rsidR="006B166D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Visokog</w:t>
      </w:r>
      <w:r w:rsidR="006B166D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saveta</w:t>
      </w:r>
      <w:r w:rsidR="006B166D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tužilaca</w:t>
      </w:r>
      <w:r w:rsidR="006B166D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i</w:t>
      </w:r>
      <w:r w:rsidR="006B166D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bira</w:t>
      </w:r>
      <w:r w:rsidR="006B166D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Vrhovnog</w:t>
      </w:r>
      <w:r w:rsidR="006B166D" w:rsidRPr="00DE43D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javnog</w:t>
      </w:r>
      <w:r w:rsidR="006B166D" w:rsidRPr="00DE43D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tužioca</w:t>
      </w:r>
      <w:r w:rsidR="006B166D" w:rsidRPr="00DE43D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i</w:t>
      </w:r>
      <w:r w:rsidR="006B166D" w:rsidRPr="00DE43D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odlučuje</w:t>
      </w:r>
      <w:r w:rsidR="006B166D" w:rsidRPr="00DE43D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o</w:t>
      </w:r>
      <w:r w:rsidR="006B166D" w:rsidRPr="00DE43D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prestanku</w:t>
      </w:r>
      <w:r w:rsidR="006B166D" w:rsidRPr="00DE43D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njegove</w:t>
      </w:r>
      <w:r w:rsidR="006B166D" w:rsidRPr="00DE43D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funkcije</w:t>
      </w:r>
      <w:r w:rsidR="006B166D" w:rsidRPr="00DE43D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,“ </w:t>
      </w:r>
    </w:p>
    <w:p w:rsidR="00EE3068" w:rsidRPr="00DE43D6" w:rsidRDefault="00EE3068">
      <w:pP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</w:p>
    <w:p w:rsidR="00EE3068" w:rsidRPr="00DE43D6" w:rsidRDefault="00DC3C1C" w:rsidP="0055674B">
      <w:pPr>
        <w:spacing w:after="240" w:line="32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val="sr-Cyrl-RS"/>
        </w:rPr>
        <w:t>AMANDMAN</w:t>
      </w:r>
      <w:r w:rsidR="00EE3068" w:rsidRPr="00DE43D6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val="sr-Cyrl-RS"/>
        </w:rPr>
        <w:t xml:space="preserve"> I</w:t>
      </w:r>
      <w:r w:rsidR="00EE3068" w:rsidRPr="00DE43D6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val="sr-Latn-RS"/>
        </w:rPr>
        <w:t>I</w:t>
      </w:r>
      <w:r w:rsidR="00EE3068" w:rsidRPr="00DE43D6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val="sr-Cyrl-RS"/>
        </w:rPr>
        <w:t xml:space="preserve">I </w:t>
      </w:r>
    </w:p>
    <w:p w:rsidR="00EC1301" w:rsidRPr="00DE43D6" w:rsidRDefault="00DC3C1C" w:rsidP="00EC13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pacing w:val="-4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pacing w:val="-4"/>
          <w:sz w:val="24"/>
          <w:szCs w:val="24"/>
          <w:lang w:val="sr-Cyrl-RS"/>
        </w:rPr>
        <w:t>Ovim</w:t>
      </w:r>
      <w:r w:rsidR="00F209C1" w:rsidRPr="00DE43D6">
        <w:rPr>
          <w:rFonts w:ascii="Times New Roman" w:eastAsia="Times New Roman" w:hAnsi="Times New Roman" w:cs="Times New Roman"/>
          <w:bCs/>
          <w:i/>
          <w:color w:val="000000" w:themeColor="text1"/>
          <w:spacing w:val="-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pacing w:val="-4"/>
          <w:sz w:val="24"/>
          <w:szCs w:val="24"/>
          <w:lang w:val="sr-Cyrl-RS"/>
        </w:rPr>
        <w:t>amandmanom</w:t>
      </w:r>
      <w:r w:rsidR="00F209C1" w:rsidRPr="00DE43D6">
        <w:rPr>
          <w:rFonts w:ascii="Times New Roman" w:eastAsia="Times New Roman" w:hAnsi="Times New Roman" w:cs="Times New Roman"/>
          <w:bCs/>
          <w:i/>
          <w:color w:val="000000" w:themeColor="text1"/>
          <w:spacing w:val="-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pacing w:val="-4"/>
          <w:sz w:val="24"/>
          <w:szCs w:val="24"/>
          <w:lang w:val="sr-Cyrl-RS"/>
        </w:rPr>
        <w:t>briše</w:t>
      </w:r>
      <w:r w:rsidR="00F209C1" w:rsidRPr="00DE43D6">
        <w:rPr>
          <w:rFonts w:ascii="Times New Roman" w:eastAsia="Times New Roman" w:hAnsi="Times New Roman" w:cs="Times New Roman"/>
          <w:bCs/>
          <w:i/>
          <w:color w:val="000000" w:themeColor="text1"/>
          <w:spacing w:val="-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pacing w:val="-4"/>
          <w:sz w:val="24"/>
          <w:szCs w:val="24"/>
          <w:lang w:val="sr-Cyrl-RS"/>
        </w:rPr>
        <w:t>se</w:t>
      </w:r>
      <w:r w:rsidR="00F209C1" w:rsidRPr="00DE43D6">
        <w:rPr>
          <w:rFonts w:ascii="Times New Roman" w:eastAsia="Times New Roman" w:hAnsi="Times New Roman" w:cs="Times New Roman"/>
          <w:bCs/>
          <w:i/>
          <w:color w:val="000000" w:themeColor="text1"/>
          <w:spacing w:val="-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pacing w:val="-4"/>
          <w:sz w:val="24"/>
          <w:szCs w:val="24"/>
          <w:lang w:val="sr-Cyrl-RS"/>
        </w:rPr>
        <w:t>član</w:t>
      </w:r>
      <w:r w:rsidR="00F209C1" w:rsidRPr="00DE43D6">
        <w:rPr>
          <w:rFonts w:ascii="Times New Roman" w:eastAsia="Times New Roman" w:hAnsi="Times New Roman" w:cs="Times New Roman"/>
          <w:bCs/>
          <w:i/>
          <w:color w:val="000000" w:themeColor="text1"/>
          <w:spacing w:val="-4"/>
          <w:sz w:val="24"/>
          <w:szCs w:val="24"/>
          <w:lang w:val="sr-Cyrl-RS"/>
        </w:rPr>
        <w:t xml:space="preserve"> 105.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pacing w:val="-4"/>
          <w:sz w:val="24"/>
          <w:szCs w:val="24"/>
          <w:lang w:val="sr-Cyrl-RS"/>
        </w:rPr>
        <w:t>stav</w:t>
      </w:r>
      <w:r w:rsidR="00F209C1" w:rsidRPr="00DE43D6">
        <w:rPr>
          <w:rFonts w:ascii="Times New Roman" w:eastAsia="Times New Roman" w:hAnsi="Times New Roman" w:cs="Times New Roman"/>
          <w:bCs/>
          <w:i/>
          <w:color w:val="000000" w:themeColor="text1"/>
          <w:spacing w:val="-4"/>
          <w:sz w:val="24"/>
          <w:szCs w:val="24"/>
        </w:rPr>
        <w:t xml:space="preserve"> 2</w:t>
      </w:r>
      <w:r w:rsidR="00F209C1" w:rsidRPr="00DE43D6">
        <w:rPr>
          <w:rFonts w:ascii="Times New Roman" w:eastAsia="Times New Roman" w:hAnsi="Times New Roman" w:cs="Times New Roman"/>
          <w:bCs/>
          <w:i/>
          <w:color w:val="000000" w:themeColor="text1"/>
          <w:spacing w:val="-4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pacing w:val="-4"/>
          <w:sz w:val="24"/>
          <w:szCs w:val="24"/>
          <w:lang w:val="sr-Cyrl-RS"/>
        </w:rPr>
        <w:t>tač</w:t>
      </w:r>
      <w:r w:rsidR="00F209C1" w:rsidRPr="00DE43D6">
        <w:rPr>
          <w:rFonts w:ascii="Times New Roman" w:eastAsia="Times New Roman" w:hAnsi="Times New Roman" w:cs="Times New Roman"/>
          <w:bCs/>
          <w:i/>
          <w:color w:val="000000" w:themeColor="text1"/>
          <w:spacing w:val="-4"/>
          <w:sz w:val="24"/>
          <w:szCs w:val="24"/>
          <w:lang w:val="sr-Cyrl-RS"/>
        </w:rPr>
        <w:t xml:space="preserve">. 12.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pacing w:val="-4"/>
          <w:sz w:val="24"/>
          <w:szCs w:val="24"/>
          <w:lang w:val="sr-Cyrl-RS"/>
        </w:rPr>
        <w:t>i</w:t>
      </w:r>
      <w:r w:rsidR="00F209C1" w:rsidRPr="00DE43D6">
        <w:rPr>
          <w:rFonts w:ascii="Times New Roman" w:eastAsia="Times New Roman" w:hAnsi="Times New Roman" w:cs="Times New Roman"/>
          <w:bCs/>
          <w:i/>
          <w:color w:val="000000" w:themeColor="text1"/>
          <w:spacing w:val="-4"/>
          <w:sz w:val="24"/>
          <w:szCs w:val="24"/>
          <w:lang w:val="sr-Cyrl-RS"/>
        </w:rPr>
        <w:t xml:space="preserve"> 13. </w:t>
      </w:r>
    </w:p>
    <w:p w:rsidR="00F209C1" w:rsidRPr="00DE43D6" w:rsidRDefault="00DC3C1C" w:rsidP="00EC13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pacing w:val="-4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pacing w:val="-4"/>
          <w:sz w:val="24"/>
          <w:szCs w:val="24"/>
          <w:lang w:val="sr-Cyrl-RS"/>
        </w:rPr>
        <w:t>i</w:t>
      </w:r>
      <w:r w:rsidR="00F209C1" w:rsidRPr="00DE43D6">
        <w:rPr>
          <w:rFonts w:ascii="Times New Roman" w:eastAsia="Times New Roman" w:hAnsi="Times New Roman" w:cs="Times New Roman"/>
          <w:bCs/>
          <w:i/>
          <w:color w:val="000000" w:themeColor="text1"/>
          <w:spacing w:val="-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pacing w:val="-4"/>
          <w:sz w:val="24"/>
          <w:szCs w:val="24"/>
          <w:lang w:val="sr-Cyrl-RS"/>
        </w:rPr>
        <w:t>dodaje</w:t>
      </w:r>
      <w:r w:rsidR="00F209C1" w:rsidRPr="00DE43D6">
        <w:rPr>
          <w:rFonts w:ascii="Times New Roman" w:eastAsia="Times New Roman" w:hAnsi="Times New Roman" w:cs="Times New Roman"/>
          <w:bCs/>
          <w:i/>
          <w:color w:val="000000" w:themeColor="text1"/>
          <w:spacing w:val="-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pacing w:val="-4"/>
          <w:sz w:val="24"/>
          <w:szCs w:val="24"/>
          <w:lang w:val="sr-Cyrl-RS"/>
        </w:rPr>
        <w:t>stav</w:t>
      </w:r>
      <w:r w:rsidR="00F209C1" w:rsidRPr="00DE43D6">
        <w:rPr>
          <w:rFonts w:ascii="Times New Roman" w:eastAsia="Times New Roman" w:hAnsi="Times New Roman" w:cs="Times New Roman"/>
          <w:bCs/>
          <w:i/>
          <w:color w:val="000000" w:themeColor="text1"/>
          <w:spacing w:val="-4"/>
          <w:sz w:val="24"/>
          <w:szCs w:val="24"/>
          <w:lang w:val="sr-Cyrl-RS"/>
        </w:rPr>
        <w:t xml:space="preserve"> </w:t>
      </w:r>
      <w:r w:rsidR="00F209C1" w:rsidRPr="00DE43D6">
        <w:rPr>
          <w:rFonts w:ascii="Times New Roman" w:eastAsia="Times New Roman" w:hAnsi="Times New Roman" w:cs="Times New Roman"/>
          <w:bCs/>
          <w:i/>
          <w:color w:val="000000" w:themeColor="text1"/>
          <w:spacing w:val="-4"/>
          <w:sz w:val="24"/>
          <w:szCs w:val="24"/>
        </w:rPr>
        <w:t xml:space="preserve"> </w:t>
      </w:r>
      <w:r w:rsidR="00F209C1" w:rsidRPr="00DE43D6">
        <w:rPr>
          <w:rFonts w:ascii="Times New Roman" w:eastAsia="Times New Roman" w:hAnsi="Times New Roman" w:cs="Times New Roman"/>
          <w:bCs/>
          <w:i/>
          <w:color w:val="000000" w:themeColor="text1"/>
          <w:spacing w:val="-4"/>
          <w:sz w:val="24"/>
          <w:szCs w:val="24"/>
          <w:lang w:val="sr-Cyrl-RS"/>
        </w:rPr>
        <w:t>4.</w:t>
      </w:r>
      <w:r w:rsidR="00F209C1" w:rsidRPr="00DE43D6">
        <w:rPr>
          <w:rFonts w:ascii="Times New Roman" w:eastAsia="Times New Roman" w:hAnsi="Times New Roman" w:cs="Times New Roman"/>
          <w:bCs/>
          <w:i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pacing w:val="-4"/>
          <w:sz w:val="24"/>
          <w:szCs w:val="24"/>
          <w:lang w:val="sr-Cyrl-RS"/>
        </w:rPr>
        <w:t>u</w:t>
      </w:r>
      <w:r w:rsidR="00F209C1" w:rsidRPr="00DE43D6">
        <w:rPr>
          <w:rFonts w:ascii="Times New Roman" w:eastAsia="Times New Roman" w:hAnsi="Times New Roman" w:cs="Times New Roman"/>
          <w:bCs/>
          <w:i/>
          <w:color w:val="000000" w:themeColor="text1"/>
          <w:spacing w:val="-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pacing w:val="-4"/>
          <w:sz w:val="24"/>
          <w:szCs w:val="24"/>
          <w:lang w:val="sr-Cyrl-RS"/>
        </w:rPr>
        <w:t>članu</w:t>
      </w:r>
      <w:r w:rsidR="00F209C1" w:rsidRPr="00DE43D6">
        <w:rPr>
          <w:rFonts w:ascii="Times New Roman" w:eastAsia="Times New Roman" w:hAnsi="Times New Roman" w:cs="Times New Roman"/>
          <w:bCs/>
          <w:i/>
          <w:color w:val="000000" w:themeColor="text1"/>
          <w:spacing w:val="-4"/>
          <w:sz w:val="24"/>
          <w:szCs w:val="24"/>
          <w:lang w:val="sr-Cyrl-RS"/>
        </w:rPr>
        <w:t xml:space="preserve"> 105.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pacing w:val="-4"/>
          <w:sz w:val="24"/>
          <w:szCs w:val="24"/>
          <w:lang w:val="sr-Cyrl-RS"/>
        </w:rPr>
        <w:t>Ustava</w:t>
      </w:r>
      <w:r w:rsidR="00F209C1" w:rsidRPr="00DE43D6">
        <w:rPr>
          <w:rFonts w:ascii="Times New Roman" w:eastAsia="Times New Roman" w:hAnsi="Times New Roman" w:cs="Times New Roman"/>
          <w:bCs/>
          <w:i/>
          <w:color w:val="000000" w:themeColor="text1"/>
          <w:spacing w:val="-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pacing w:val="-4"/>
          <w:sz w:val="24"/>
          <w:szCs w:val="24"/>
          <w:lang w:val="sr-Cyrl-RS"/>
        </w:rPr>
        <w:t>Republike</w:t>
      </w:r>
      <w:r w:rsidR="00F209C1" w:rsidRPr="00DE43D6">
        <w:rPr>
          <w:rFonts w:ascii="Times New Roman" w:eastAsia="Times New Roman" w:hAnsi="Times New Roman" w:cs="Times New Roman"/>
          <w:bCs/>
          <w:i/>
          <w:color w:val="000000" w:themeColor="text1"/>
          <w:spacing w:val="-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pacing w:val="-4"/>
          <w:sz w:val="24"/>
          <w:szCs w:val="24"/>
          <w:lang w:val="sr-Cyrl-RS"/>
        </w:rPr>
        <w:t>Srbije</w:t>
      </w:r>
    </w:p>
    <w:p w:rsidR="00EE3068" w:rsidRPr="00DE43D6" w:rsidRDefault="00EE3068" w:rsidP="00EE3068">
      <w:pPr>
        <w:spacing w:line="32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</w:pPr>
    </w:p>
    <w:p w:rsidR="00EE3068" w:rsidRPr="00DE43D6" w:rsidRDefault="00DC3C1C" w:rsidP="00EC1301">
      <w:pPr>
        <w:spacing w:after="60" w:line="32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Reči</w:t>
      </w:r>
      <w:r w:rsidR="00EE3068" w:rsidRPr="00DE43D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: „12.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bira</w:t>
      </w:r>
      <w:r w:rsidR="00EE306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predsednika</w:t>
      </w:r>
      <w:r w:rsidR="00EE306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Vrhovnog</w:t>
      </w:r>
      <w:r w:rsidR="00EE306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kasacionog</w:t>
      </w:r>
      <w:r w:rsidR="00EE306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suda</w:t>
      </w:r>
      <w:r w:rsidR="00EE306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predsednike</w:t>
      </w:r>
      <w:r w:rsidR="00EE306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sudova</w:t>
      </w:r>
      <w:r w:rsidR="00EE306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Republičkog</w:t>
      </w:r>
      <w:r w:rsidR="00EE306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javnog</w:t>
      </w:r>
      <w:r w:rsidR="00EE306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tužioca</w:t>
      </w:r>
      <w:r w:rsidR="00EE306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EE306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javne</w:t>
      </w:r>
      <w:r w:rsidR="00EE306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tužioce</w:t>
      </w:r>
      <w:r w:rsidR="00EE306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EE306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odlučuje</w:t>
      </w:r>
      <w:r w:rsidR="00EE306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o</w:t>
      </w:r>
      <w:r w:rsidR="00EE306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prestanku</w:t>
      </w:r>
      <w:r w:rsidR="00EE306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njihove</w:t>
      </w:r>
      <w:r w:rsidR="00EE306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funkcije</w:t>
      </w:r>
      <w:r w:rsidR="00EE306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EE3068" w:rsidRPr="00DE43D6" w:rsidRDefault="00EE3068" w:rsidP="00D52158">
      <w:pPr>
        <w:spacing w:after="120" w:line="32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</w:pPr>
      <w:r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13.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bira</w:t>
      </w:r>
      <w:r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sudije</w:t>
      </w:r>
      <w:r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i</w:t>
      </w:r>
      <w:r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zamenike</w:t>
      </w:r>
      <w:r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javnih</w:t>
      </w:r>
      <w:r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tužilaca</w:t>
      </w:r>
      <w:r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u</w:t>
      </w:r>
      <w:r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skladu</w:t>
      </w:r>
      <w:r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s</w:t>
      </w:r>
      <w:r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Ustavom</w:t>
      </w:r>
      <w:r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,”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brišu</w:t>
      </w:r>
      <w:r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se</w:t>
      </w:r>
      <w:r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0B00B5" w:rsidRPr="00DE43D6" w:rsidRDefault="00DC3C1C" w:rsidP="000B00B5">
      <w:pPr>
        <w:spacing w:after="120" w:line="32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Dodaje</w:t>
      </w:r>
      <w:r w:rsidR="00EE3068" w:rsidRPr="00DE43D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se</w:t>
      </w:r>
      <w:r w:rsidR="00EE3068" w:rsidRPr="00DE43D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novi</w:t>
      </w:r>
      <w:r w:rsidR="00EE3068" w:rsidRPr="00DE43D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stav</w:t>
      </w:r>
      <w:r w:rsidR="00EE3068" w:rsidRPr="00DE43D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4.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koji</w:t>
      </w:r>
      <w:r w:rsidR="00EE3068" w:rsidRPr="00DE43D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glasi</w:t>
      </w:r>
      <w:r w:rsidR="00EE3068" w:rsidRPr="00DE43D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: </w:t>
      </w:r>
    </w:p>
    <w:p w:rsidR="00DE43D6" w:rsidRDefault="00DC3C1C" w:rsidP="00540857">
      <w:pPr>
        <w:spacing w:after="60" w:line="32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Većinom</w:t>
      </w:r>
      <w:r w:rsidR="008374C8" w:rsidRPr="00DE43D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od</w:t>
      </w:r>
      <w:r w:rsidR="008374C8" w:rsidRPr="00DE43D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dve</w:t>
      </w:r>
      <w:r w:rsidR="008374C8" w:rsidRPr="008374C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trećine</w:t>
      </w:r>
      <w:r w:rsidR="00540857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glasova</w:t>
      </w:r>
      <w:r w:rsidR="008374C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svih</w:t>
      </w:r>
      <w:r w:rsidR="008374C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narodnih</w:t>
      </w:r>
      <w:r w:rsidR="008374C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poslanika</w:t>
      </w:r>
      <w:r w:rsidR="008374C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Narodna</w:t>
      </w:r>
      <w:r w:rsidR="008374C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skupština</w:t>
      </w:r>
      <w:r w:rsidR="008374C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bira</w:t>
      </w:r>
      <w:r w:rsidR="008374C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pet</w:t>
      </w:r>
      <w:r w:rsidR="008374C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članova</w:t>
      </w:r>
      <w:r w:rsidR="008374C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Visokog</w:t>
      </w:r>
      <w:r w:rsidR="008374C8" w:rsidRPr="00DE43D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saveta</w:t>
      </w:r>
      <w:r w:rsidR="008374C8" w:rsidRPr="00DE43D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sudstva</w:t>
      </w:r>
      <w:r w:rsidR="008374C8" w:rsidRPr="00DE43D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i</w:t>
      </w:r>
      <w:r w:rsidR="008374C8" w:rsidRPr="00DE43D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četiri</w:t>
      </w:r>
      <w:r w:rsidR="008374C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člana</w:t>
      </w:r>
      <w:r w:rsidR="008374C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Visokog</w:t>
      </w:r>
      <w:r w:rsidR="008374C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saveta</w:t>
      </w:r>
      <w:r w:rsidR="008374C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tužilaca</w:t>
      </w:r>
      <w:r w:rsidR="008374C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a</w:t>
      </w:r>
      <w:r w:rsidR="008374C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većinom</w:t>
      </w:r>
      <w:r w:rsidR="008374C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od</w:t>
      </w:r>
      <w:r w:rsidR="008374C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tri</w:t>
      </w:r>
      <w:r w:rsidR="008374C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petine</w:t>
      </w:r>
      <w:r w:rsidR="008374C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glasova</w:t>
      </w:r>
      <w:r w:rsidR="008374C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svih</w:t>
      </w:r>
      <w:r w:rsidR="008374C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narodnih</w:t>
      </w:r>
      <w:r w:rsidR="008374C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poslanika</w:t>
      </w:r>
      <w:r w:rsidR="008374C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bira</w:t>
      </w:r>
      <w:r w:rsidR="008374C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Vrhovnog</w:t>
      </w:r>
      <w:r w:rsidR="008374C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javnog</w:t>
      </w:r>
      <w:r w:rsidR="008374C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tužioca</w:t>
      </w:r>
      <w:r w:rsidR="008374C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Srbije</w:t>
      </w:r>
      <w:r w:rsidR="008374C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i</w:t>
      </w:r>
      <w:r w:rsidR="008374C8" w:rsidRPr="00DE43D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odlučuje</w:t>
      </w:r>
      <w:r w:rsidR="008374C8" w:rsidRPr="00DE43D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o</w:t>
      </w:r>
      <w:r w:rsidR="008374C8" w:rsidRPr="00DE43D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prestanku</w:t>
      </w:r>
      <w:r w:rsidR="008374C8" w:rsidRPr="00DE43D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njegove</w:t>
      </w:r>
      <w:r w:rsidR="008374C8" w:rsidRPr="00DE43D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funkcije</w:t>
      </w:r>
      <w:r w:rsidR="008374C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  <w:r w:rsidR="008374C8" w:rsidRPr="00DE43D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</w:p>
    <w:p w:rsidR="00DE43D6" w:rsidRPr="00DE43D6" w:rsidRDefault="00DE43D6" w:rsidP="00DE43D6">
      <w:pPr>
        <w:spacing w:line="320" w:lineRule="exact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</w:pPr>
    </w:p>
    <w:p w:rsidR="0055674B" w:rsidRPr="003D51B0" w:rsidRDefault="00DC3C1C" w:rsidP="0055674B">
      <w:pPr>
        <w:keepNext/>
        <w:keepLines/>
        <w:spacing w:after="240" w:line="320" w:lineRule="exact"/>
        <w:jc w:val="center"/>
        <w:outlineLvl w:val="2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  <w:lastRenderedPageBreak/>
        <w:t>AMANDMAN</w:t>
      </w:r>
      <w:r w:rsidR="00E84675" w:rsidRPr="003D51B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  <w:t xml:space="preserve"> </w:t>
      </w:r>
      <w:r w:rsidR="0055674B" w:rsidRPr="003D51B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Latn-RS"/>
        </w:rPr>
        <w:t>I</w:t>
      </w:r>
      <w:r w:rsidR="009506C6" w:rsidRPr="003D51B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V</w:t>
      </w:r>
    </w:p>
    <w:p w:rsidR="00F209C1" w:rsidRPr="00DE43D6" w:rsidRDefault="00DC3C1C" w:rsidP="00FC207F">
      <w:pPr>
        <w:spacing w:after="60" w:line="320" w:lineRule="exact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Ovim</w:t>
      </w:r>
      <w:r w:rsidR="00F209C1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amandmanom</w:t>
      </w:r>
      <w:r w:rsidR="00F209C1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zamenjuje</w:t>
      </w:r>
      <w:r w:rsidR="00F209C1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se</w:t>
      </w:r>
      <w:r w:rsidR="00F209C1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naziv</w:t>
      </w:r>
      <w:r w:rsidR="00F209C1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člana</w:t>
      </w:r>
      <w:r w:rsidR="00F209C1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142.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i</w:t>
      </w:r>
      <w:r w:rsidR="00F209C1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</w:t>
      </w:r>
      <w:r w:rsidR="00F209C1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142.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Ustava</w:t>
      </w:r>
      <w:r w:rsidR="00F209C1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Republike</w:t>
      </w:r>
      <w:r w:rsidR="00F209C1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Srbije</w:t>
      </w:r>
    </w:p>
    <w:p w:rsidR="00E84675" w:rsidRPr="00DE43D6" w:rsidRDefault="00F209C1" w:rsidP="00FD4A66">
      <w:pPr>
        <w:spacing w:after="60" w:line="320" w:lineRule="exac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</w:p>
    <w:p w:rsidR="00FC207F" w:rsidRPr="00DE43D6" w:rsidRDefault="00DC3C1C" w:rsidP="00D52158">
      <w:pPr>
        <w:spacing w:after="360" w:line="276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Načela</w:t>
      </w:r>
      <w:r w:rsidR="00E84675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sudstva</w:t>
      </w:r>
    </w:p>
    <w:p w:rsidR="00FC207F" w:rsidRPr="00DE43D6" w:rsidRDefault="00DC3C1C" w:rsidP="00D52158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Sudska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vlast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pripada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sudovima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FD4A66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</w:t>
      </w:r>
      <w:r w:rsidR="00FD4A66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samostalni</w:t>
      </w:r>
      <w:r w:rsidR="00FD4A66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FD4A66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nezavisni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FC207F" w:rsidRPr="00DE43D6" w:rsidRDefault="00E84675" w:rsidP="00D52158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Latn-RS"/>
        </w:rPr>
        <w:t>C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udska</w:t>
      </w:r>
      <w:r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vlast</w:t>
      </w:r>
      <w:r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je</w:t>
      </w:r>
      <w:r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jedinstvena</w:t>
      </w:r>
      <w:r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</w:t>
      </w:r>
      <w:r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teritoriji</w:t>
      </w:r>
      <w:r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Republike</w:t>
      </w:r>
      <w:r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Srbije</w:t>
      </w:r>
      <w:r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FC207F" w:rsidRPr="00DE43D6" w:rsidRDefault="00DC3C1C" w:rsidP="00D52158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Sudske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odluke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donose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se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ime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naroda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FC207F" w:rsidRPr="001C14C8" w:rsidRDefault="00DC3C1C" w:rsidP="00D52158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Sudsku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odluku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može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preispitivati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samo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nadležni</w:t>
      </w:r>
      <w:r w:rsidR="0055674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</w:t>
      </w:r>
      <w:r w:rsidR="0055674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zakonom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propisanom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postupku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kao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Ustavni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postupku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po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ustavnoj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žalbi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1C14C8" w:rsidRPr="00DE43D6" w:rsidRDefault="00DC3C1C" w:rsidP="00D5215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Raspravljanje</w:t>
      </w:r>
      <w:r w:rsidR="001C14C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pred</w:t>
      </w:r>
      <w:r w:rsidR="001C14C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sudom</w:t>
      </w:r>
      <w:r w:rsidR="001C14C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je</w:t>
      </w:r>
      <w:r w:rsidR="001C14C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javno</w:t>
      </w:r>
      <w:r w:rsidR="001C14C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a</w:t>
      </w:r>
      <w:r w:rsidR="001C14C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javnost</w:t>
      </w:r>
      <w:r w:rsidR="001C14C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se</w:t>
      </w:r>
      <w:r w:rsidR="001C14C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može</w:t>
      </w:r>
      <w:r w:rsidR="001C14C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isključiti</w:t>
      </w:r>
      <w:r w:rsidR="0063717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</w:t>
      </w:r>
      <w:r w:rsidR="0063717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skladu</w:t>
      </w:r>
      <w:r w:rsidR="0063717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</w:t>
      </w:r>
      <w:r w:rsidR="0063717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Ustavom</w:t>
      </w:r>
      <w:r w:rsidR="001C14C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FD4A66" w:rsidRPr="00DE43D6" w:rsidRDefault="00DC3C1C" w:rsidP="00D5215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Zakonom</w:t>
      </w:r>
      <w:r w:rsidR="0063717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se</w:t>
      </w:r>
      <w:r w:rsidR="0063717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može</w:t>
      </w:r>
      <w:r w:rsidR="0063717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propisati</w:t>
      </w:r>
      <w:r w:rsidR="0063717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da</w:t>
      </w:r>
      <w:r w:rsidR="0063717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pored</w:t>
      </w:r>
      <w:r w:rsidR="0063717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sudija</w:t>
      </w:r>
      <w:r w:rsidR="0063717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sude</w:t>
      </w:r>
      <w:r w:rsidR="0063717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63717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sudije</w:t>
      </w:r>
      <w:r w:rsidR="0063717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porotnici</w:t>
      </w:r>
      <w:r w:rsidR="0063717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. </w:t>
      </w:r>
    </w:p>
    <w:p w:rsidR="00E84675" w:rsidRDefault="00DC3C1C" w:rsidP="000A69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Pomilovanjem</w:t>
      </w:r>
      <w:r w:rsidR="0063717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ili</w:t>
      </w:r>
      <w:r w:rsidR="0063717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amnestijom</w:t>
      </w:r>
      <w:r w:rsidR="0063717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izrečena</w:t>
      </w:r>
      <w:r w:rsidR="0063717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kazna</w:t>
      </w:r>
      <w:r w:rsidR="0063717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može</w:t>
      </w:r>
      <w:r w:rsidR="0063717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se</w:t>
      </w:r>
      <w:r w:rsidR="0063717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bez</w:t>
      </w:r>
      <w:r w:rsidR="0063717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sudske</w:t>
      </w:r>
      <w:r w:rsidR="0063717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odluke</w:t>
      </w:r>
      <w:r w:rsidR="0063717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oprostiti</w:t>
      </w:r>
      <w:r w:rsidR="0063717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</w:t>
      </w:r>
      <w:r w:rsidR="0063717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celini</w:t>
      </w:r>
      <w:r w:rsidR="0063717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ili</w:t>
      </w:r>
      <w:r w:rsidR="0063717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delimično</w:t>
      </w:r>
      <w:r w:rsidR="0063717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1F3632" w:rsidRPr="00DE43D6" w:rsidRDefault="001F3632" w:rsidP="006D4717">
      <w:pPr>
        <w:spacing w:line="320" w:lineRule="exact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</w:pPr>
    </w:p>
    <w:p w:rsidR="00E84675" w:rsidRPr="00DE43D6" w:rsidRDefault="00DC3C1C" w:rsidP="00E84675">
      <w:pPr>
        <w:spacing w:line="32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val="sr-Cyrl-RS"/>
        </w:rPr>
        <w:t>AMANDMAN</w:t>
      </w:r>
      <w:r w:rsidR="00E84675" w:rsidRPr="00DE43D6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val="sr-Cyrl-RS"/>
        </w:rPr>
        <w:t xml:space="preserve"> </w:t>
      </w:r>
      <w:r w:rsidR="00E84675" w:rsidRPr="00DE43D6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val="sr-Latn-RS"/>
        </w:rPr>
        <w:t>V</w:t>
      </w:r>
      <w:r w:rsidR="00E84675" w:rsidRPr="00DE43D6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val="sr-Cyrl-RS"/>
        </w:rPr>
        <w:t xml:space="preserve"> </w:t>
      </w:r>
    </w:p>
    <w:p w:rsidR="000B00B5" w:rsidRPr="00DE43D6" w:rsidRDefault="00DC3C1C" w:rsidP="00050C0D">
      <w:pPr>
        <w:spacing w:after="0" w:line="320" w:lineRule="exact"/>
        <w:ind w:firstLine="72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Ovim</w:t>
      </w:r>
      <w:r w:rsidR="00050C0D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amandmanom</w:t>
      </w:r>
      <w:r w:rsidR="00050C0D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zamenjuje</w:t>
      </w:r>
      <w:r w:rsidR="00050C0D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se</w:t>
      </w:r>
      <w:r w:rsidR="00050C0D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naziv</w:t>
      </w:r>
      <w:r w:rsidR="00050C0D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člana</w:t>
      </w:r>
      <w:r w:rsidR="00050C0D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143.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i</w:t>
      </w:r>
      <w:r w:rsidR="00050C0D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</w:p>
    <w:p w:rsidR="00050C0D" w:rsidRPr="00DE43D6" w:rsidRDefault="00DC3C1C" w:rsidP="00050C0D">
      <w:pPr>
        <w:spacing w:after="0" w:line="320" w:lineRule="exact"/>
        <w:ind w:firstLine="72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</w:t>
      </w:r>
      <w:r w:rsidR="00050C0D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143.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Ustava</w:t>
      </w:r>
      <w:r w:rsidR="00050C0D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Republike</w:t>
      </w:r>
      <w:r w:rsidR="00050C0D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Srbije</w:t>
      </w:r>
    </w:p>
    <w:p w:rsidR="00E84675" w:rsidRPr="00DE43D6" w:rsidRDefault="00E84675" w:rsidP="00E84675">
      <w:pPr>
        <w:spacing w:line="32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val="sr-Cyrl-RS"/>
        </w:rPr>
      </w:pPr>
    </w:p>
    <w:p w:rsidR="004E3414" w:rsidRPr="00D52158" w:rsidRDefault="00DC3C1C" w:rsidP="00D52158">
      <w:pPr>
        <w:spacing w:after="360" w:line="320" w:lineRule="exact"/>
        <w:jc w:val="center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Uređenje</w:t>
      </w:r>
      <w:r w:rsidR="00E84675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sudova</w:t>
      </w:r>
    </w:p>
    <w:p w:rsidR="004E3414" w:rsidRDefault="00DC3C1C" w:rsidP="00D52158">
      <w:pPr>
        <w:spacing w:after="120" w:line="320" w:lineRule="exact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Osnivanje</w:t>
      </w:r>
      <w:r w:rsidR="004E3414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ukidanje</w:t>
      </w:r>
      <w:r w:rsidR="004E3414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vrste</w:t>
      </w:r>
      <w:r w:rsidR="004E3414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nadležnost</w:t>
      </w:r>
      <w:r w:rsidR="004E3414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područja</w:t>
      </w:r>
      <w:r w:rsidR="004E3414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4E3414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sedišta</w:t>
      </w:r>
      <w:r w:rsidR="004E3414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sudova</w:t>
      </w:r>
      <w:r w:rsidR="004E3414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sastav</w:t>
      </w:r>
      <w:r w:rsidR="004E3414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suda</w:t>
      </w:r>
      <w:r w:rsidR="004E3414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4E3414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postupak</w:t>
      </w:r>
      <w:r w:rsidR="004E3414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pred</w:t>
      </w:r>
      <w:r w:rsidR="004E3414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sudovima</w:t>
      </w:r>
      <w:r w:rsidR="004E3414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uređuju</w:t>
      </w:r>
      <w:r w:rsidR="004E3414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se</w:t>
      </w:r>
      <w:r w:rsidR="004E3414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zakonom</w:t>
      </w:r>
      <w:r w:rsidR="004E341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4E3414" w:rsidRDefault="00DC3C1C" w:rsidP="00D52158">
      <w:pPr>
        <w:spacing w:after="120" w:line="320" w:lineRule="exact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Najviši</w:t>
      </w:r>
      <w:r w:rsidR="004E3414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</w:t>
      </w:r>
      <w:r w:rsidR="004E3414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</w:t>
      </w:r>
      <w:r w:rsidR="004E341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Republici</w:t>
      </w:r>
      <w:r w:rsidR="004E341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Srbiji</w:t>
      </w:r>
      <w:r w:rsidR="004E341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je</w:t>
      </w:r>
      <w:r w:rsidR="004E341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Vrhovni</w:t>
      </w:r>
      <w:r w:rsidR="00C24E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</w:t>
      </w:r>
      <w:r w:rsidR="00C24E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E84675" w:rsidRPr="00DE43D6" w:rsidRDefault="00DC3C1C" w:rsidP="00540857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Zabranjeno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je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osnivanje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prekih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privremenih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ili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vanrednih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sudova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1F3632" w:rsidRPr="00DE43D6" w:rsidRDefault="001F3632" w:rsidP="00DC3C1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</w:pPr>
    </w:p>
    <w:p w:rsidR="00050C0D" w:rsidRPr="003D51B0" w:rsidRDefault="00DC3C1C" w:rsidP="0054085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  <w:t>AMANDMAN</w:t>
      </w:r>
      <w:r w:rsidR="00E84675" w:rsidRPr="003D51B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  <w:t xml:space="preserve"> V</w:t>
      </w:r>
      <w:r w:rsidR="00E84675" w:rsidRPr="003D51B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Latn-RS"/>
        </w:rPr>
        <w:t>I</w:t>
      </w:r>
      <w:r w:rsidR="00E84675" w:rsidRPr="003D51B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  <w:t xml:space="preserve"> </w:t>
      </w:r>
    </w:p>
    <w:p w:rsidR="000B00B5" w:rsidRPr="00DE43D6" w:rsidRDefault="000B00B5" w:rsidP="00543F5B">
      <w:pPr>
        <w:spacing w:after="0" w:line="320" w:lineRule="exact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val="sr-Cyrl-RS"/>
        </w:rPr>
      </w:pPr>
    </w:p>
    <w:p w:rsidR="00050C0D" w:rsidRPr="00DE43D6" w:rsidRDefault="00DC3C1C" w:rsidP="00543F5B">
      <w:pPr>
        <w:spacing w:after="0" w:line="320" w:lineRule="exact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Ovim</w:t>
      </w:r>
      <w:r w:rsidR="00050C0D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amandmanom</w:t>
      </w:r>
      <w:r w:rsidR="00050C0D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zamenjuje</w:t>
      </w:r>
      <w:r w:rsidR="00050C0D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se</w:t>
      </w:r>
      <w:r w:rsidR="00050C0D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naziv</w:t>
      </w:r>
      <w:r w:rsidR="00050C0D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člana</w:t>
      </w:r>
      <w:r w:rsidR="00050C0D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144.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i</w:t>
      </w:r>
      <w:r w:rsidR="00050C0D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</w:t>
      </w:r>
      <w:r w:rsidR="00050C0D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144.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Ustava</w:t>
      </w:r>
      <w:r w:rsidR="00050C0D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Republike</w:t>
      </w:r>
      <w:r w:rsidR="00050C0D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Srbije</w:t>
      </w:r>
    </w:p>
    <w:p w:rsidR="00E84675" w:rsidRPr="00DE43D6" w:rsidRDefault="00E84675" w:rsidP="00543F5B">
      <w:pPr>
        <w:spacing w:after="0" w:line="320" w:lineRule="exac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</w:p>
    <w:p w:rsidR="00543F5B" w:rsidRPr="00DE43D6" w:rsidRDefault="00DC3C1C" w:rsidP="00D52158">
      <w:pPr>
        <w:spacing w:after="360" w:line="320" w:lineRule="exact"/>
        <w:jc w:val="center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Nezavisnost</w:t>
      </w:r>
      <w:r w:rsidR="00E84675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sudija</w:t>
      </w:r>
    </w:p>
    <w:p w:rsidR="00050C0D" w:rsidRPr="00DE43D6" w:rsidRDefault="00DC3C1C" w:rsidP="000B00B5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trike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Sudija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je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nezavisan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sudi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osnovu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Ustava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potvrđenih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međunarodnih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ugovora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zakona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drugih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opštih</w:t>
      </w:r>
      <w:r w:rsidR="00E8467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akata</w:t>
      </w:r>
      <w:r w:rsidR="00543F5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donetih</w:t>
      </w:r>
      <w:r w:rsidR="000B00B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</w:t>
      </w:r>
      <w:r w:rsidR="000B00B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skladu</w:t>
      </w:r>
      <w:r w:rsidR="000B00B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</w:t>
      </w:r>
      <w:r w:rsidR="000B00B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zakonom</w:t>
      </w:r>
      <w:r w:rsidR="00543F5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E84675" w:rsidRDefault="00DC3C1C" w:rsidP="00543F5B">
      <w:pPr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lastRenderedPageBreak/>
        <w:t>Zabranjen</w:t>
      </w:r>
      <w:r w:rsidR="00E8467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je</w:t>
      </w:r>
      <w:r w:rsidR="00E8467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s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vaki</w:t>
      </w:r>
      <w:r w:rsidR="00E8467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uticaj</w:t>
      </w:r>
      <w:r w:rsidR="00E8467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na</w:t>
      </w:r>
      <w:r w:rsidR="00E8467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sudiju</w:t>
      </w:r>
      <w:r w:rsidR="00E8467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u</w:t>
      </w:r>
      <w:r w:rsidR="00E8467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vršenju</w:t>
      </w:r>
      <w:r w:rsidR="0014611F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sudijske</w:t>
      </w:r>
      <w:r w:rsidR="0014611F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funkcije</w:t>
      </w:r>
      <w:r w:rsidR="00E8467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.</w:t>
      </w:r>
      <w:r w:rsidR="00E8467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</w:p>
    <w:p w:rsidR="001F3632" w:rsidRPr="00DE43D6" w:rsidRDefault="001F3632">
      <w:pP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</w:p>
    <w:p w:rsidR="005D4415" w:rsidRPr="003D51B0" w:rsidRDefault="00DC3C1C" w:rsidP="0055674B">
      <w:pPr>
        <w:spacing w:after="240" w:line="32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val="sr-Cyrl-RS"/>
        </w:rPr>
        <w:t>AMANDMAN</w:t>
      </w:r>
      <w:r w:rsidR="005D4415" w:rsidRPr="003D51B0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val="sr-Cyrl-RS"/>
        </w:rPr>
        <w:t xml:space="preserve"> </w:t>
      </w:r>
      <w:r w:rsidR="005D4415" w:rsidRPr="003D51B0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val="sr-Latn-RS"/>
        </w:rPr>
        <w:t>V</w:t>
      </w:r>
      <w:r w:rsidR="005D4415" w:rsidRPr="003D51B0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val="sr-Cyrl-RS"/>
        </w:rPr>
        <w:t>I</w:t>
      </w:r>
      <w:r w:rsidR="005D4415" w:rsidRPr="003D51B0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val="sr-Latn-RS"/>
        </w:rPr>
        <w:t>I</w:t>
      </w:r>
      <w:r w:rsidR="005D4415" w:rsidRPr="003D51B0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val="sr-Cyrl-RS"/>
        </w:rPr>
        <w:t xml:space="preserve"> </w:t>
      </w:r>
    </w:p>
    <w:p w:rsidR="00C34A0C" w:rsidRPr="00DE43D6" w:rsidRDefault="00DC3C1C" w:rsidP="00EC130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Ovim</w:t>
      </w:r>
      <w:r w:rsidR="00C34A0C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amandmanom</w:t>
      </w:r>
      <w:r w:rsidR="00C34A0C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zamenjuje</w:t>
      </w:r>
      <w:r w:rsidR="00C34A0C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se</w:t>
      </w:r>
      <w:r w:rsidR="00C34A0C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naziv</w:t>
      </w:r>
      <w:r w:rsidR="00C34A0C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člana</w:t>
      </w:r>
      <w:r w:rsidR="00C34A0C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145.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i</w:t>
      </w:r>
      <w:r w:rsidR="00C34A0C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</w:t>
      </w:r>
      <w:r w:rsidR="00C34A0C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145.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Ustava</w:t>
      </w:r>
      <w:r w:rsidR="00C34A0C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Republike</w:t>
      </w:r>
      <w:r w:rsidR="00C34A0C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Srbije</w:t>
      </w:r>
    </w:p>
    <w:p w:rsidR="005D4415" w:rsidRPr="00DE43D6" w:rsidRDefault="005D4415" w:rsidP="00EC1301">
      <w:pPr>
        <w:spacing w:line="320" w:lineRule="exact"/>
        <w:jc w:val="center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Latn-RS"/>
        </w:rPr>
      </w:pPr>
    </w:p>
    <w:p w:rsidR="005D4415" w:rsidRPr="00DE43D6" w:rsidRDefault="00DC3C1C" w:rsidP="00D52158">
      <w:pPr>
        <w:spacing w:after="360" w:line="320" w:lineRule="exact"/>
        <w:jc w:val="center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Uslovi</w:t>
      </w:r>
      <w:r w:rsidR="005D4415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za</w:t>
      </w:r>
      <w:r w:rsidR="005D4415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izbor</w:t>
      </w:r>
      <w:r w:rsidR="005D4415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sudija</w:t>
      </w:r>
    </w:p>
    <w:p w:rsidR="00C34A0C" w:rsidRPr="00DE43D6" w:rsidRDefault="00EC1301" w:rsidP="00EC1301">
      <w:pPr>
        <w:spacing w:after="0" w:line="320" w:lineRule="exac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ab/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Uslovi</w:t>
      </w:r>
      <w:r w:rsidR="00C34A0C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</w:t>
      </w:r>
      <w:r w:rsidR="00C34A0C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izbor</w:t>
      </w:r>
      <w:r w:rsidR="00C34A0C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sudija</w:t>
      </w:r>
      <w:r w:rsidR="001D402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1D402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uslovi</w:t>
      </w:r>
      <w:r w:rsidR="001D402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</w:t>
      </w:r>
      <w:r w:rsidR="001D402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izbor</w:t>
      </w:r>
      <w:r w:rsidR="001D402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1D402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mandat</w:t>
      </w:r>
      <w:r w:rsidR="00C34A0C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sudija</w:t>
      </w:r>
      <w:r w:rsidR="00C34A0C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porotnika</w:t>
      </w:r>
      <w:r w:rsidR="00C34A0C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uređuju</w:t>
      </w:r>
      <w:r w:rsidR="00C34A0C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se</w:t>
      </w:r>
      <w:r w:rsidR="00C34A0C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zakonom</w:t>
      </w:r>
      <w:r w:rsidR="00C34A0C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. </w:t>
      </w:r>
    </w:p>
    <w:p w:rsidR="001F3632" w:rsidRPr="00DE43D6" w:rsidRDefault="001F3632" w:rsidP="00DC3C1C">
      <w:pPr>
        <w:spacing w:line="320" w:lineRule="exact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</w:pPr>
    </w:p>
    <w:p w:rsidR="003239FA" w:rsidRPr="003D51B0" w:rsidRDefault="00DC3C1C" w:rsidP="0055674B">
      <w:pPr>
        <w:spacing w:after="240" w:line="32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val="sr-Cyrl-RS"/>
        </w:rPr>
        <w:t>AMANDMAN</w:t>
      </w:r>
      <w:r w:rsidR="003239FA" w:rsidRPr="003D51B0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val="sr-Cyrl-RS"/>
        </w:rPr>
        <w:t xml:space="preserve"> </w:t>
      </w:r>
      <w:r w:rsidR="003239FA" w:rsidRPr="003D51B0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val="sr-Latn-RS"/>
        </w:rPr>
        <w:t>VI</w:t>
      </w:r>
      <w:r w:rsidR="003239FA" w:rsidRPr="003D51B0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val="sr-Cyrl-RS"/>
        </w:rPr>
        <w:t>I</w:t>
      </w:r>
      <w:r w:rsidR="003239FA" w:rsidRPr="003D51B0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val="sr-Latn-RS"/>
        </w:rPr>
        <w:t>I</w:t>
      </w:r>
      <w:r w:rsidR="003239FA" w:rsidRPr="003D51B0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val="sr-Cyrl-RS"/>
        </w:rPr>
        <w:t xml:space="preserve"> </w:t>
      </w:r>
    </w:p>
    <w:p w:rsidR="00C34A0C" w:rsidRPr="00DE43D6" w:rsidRDefault="00DC3C1C" w:rsidP="00EC1301">
      <w:pPr>
        <w:spacing w:after="0" w:line="320" w:lineRule="exact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Ovim</w:t>
      </w:r>
      <w:r w:rsidR="00C34A0C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amandmanom</w:t>
      </w:r>
      <w:r w:rsidR="00C34A0C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zamenjuje</w:t>
      </w:r>
      <w:r w:rsidR="00C34A0C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se</w:t>
      </w:r>
      <w:r w:rsidR="00C34A0C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naziv</w:t>
      </w:r>
      <w:r w:rsidR="00C34A0C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člana</w:t>
      </w:r>
      <w:r w:rsidR="00C34A0C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146.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i</w:t>
      </w:r>
      <w:r w:rsidR="00C34A0C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</w:t>
      </w:r>
      <w:r w:rsidR="00C34A0C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146.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Ustava</w:t>
      </w:r>
      <w:r w:rsidR="00C34A0C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Republike</w:t>
      </w:r>
      <w:r w:rsidR="00C34A0C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Srbije</w:t>
      </w:r>
    </w:p>
    <w:p w:rsidR="00C34A0C" w:rsidRPr="00DE43D6" w:rsidRDefault="00C34A0C" w:rsidP="00EC1301">
      <w:pPr>
        <w:spacing w:line="320" w:lineRule="exact"/>
        <w:jc w:val="center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</w:pPr>
    </w:p>
    <w:p w:rsidR="003239FA" w:rsidRPr="00DE43D6" w:rsidRDefault="00DC3C1C" w:rsidP="00D52158">
      <w:pPr>
        <w:spacing w:after="360" w:line="320" w:lineRule="exact"/>
        <w:jc w:val="center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Stalnost</w:t>
      </w:r>
      <w:r w:rsidR="003239FA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sudijske</w:t>
      </w:r>
      <w:r w:rsidR="003239FA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funkcije</w:t>
      </w:r>
    </w:p>
    <w:p w:rsidR="003239FA" w:rsidRPr="00DE43D6" w:rsidRDefault="00DC3C1C" w:rsidP="00D52158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Sudijska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funkcija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je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stalna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3239FA" w:rsidRPr="00DE43D6" w:rsidRDefault="00EC1301" w:rsidP="0040641B">
      <w:pPr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ab/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Sudijska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funkcija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traje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od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izbora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sudiju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dok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sudija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ne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navrši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radni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vek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. </w:t>
      </w:r>
    </w:p>
    <w:p w:rsidR="003239FA" w:rsidRPr="00DE43D6" w:rsidRDefault="00EC1301" w:rsidP="0040641B">
      <w:pPr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ab/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Sudiji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prestaje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funkcija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navršenja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radnog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veka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ako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sam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to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zatraži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ako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trajno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izgubi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radnu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sposobnost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vršenje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sudijske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funkcije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ako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mu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prestane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državljanstvo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Republike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Srbije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ili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ako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bude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razrešen</w:t>
      </w:r>
      <w:r w:rsidR="00A949C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</w:p>
    <w:p w:rsidR="003239FA" w:rsidRPr="00DE43D6" w:rsidRDefault="00EC1301" w:rsidP="0040641B">
      <w:pPr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ab/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Sudija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se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razrešava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ako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bude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osuđen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krivično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delo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kaznu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zatvora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od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najmanje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šest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meseci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ili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ako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je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disciplinskom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postupku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utvrđeno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da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je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učinio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težak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disciplinski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prekršaj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prema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oceni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Visokog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saveta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sudstva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ozbiljno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šteti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ugledu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sudijske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funkcije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ili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poverenju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javnosti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sudove</w:t>
      </w:r>
      <w:r w:rsidR="003239F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FA09F3" w:rsidRPr="00DE43D6" w:rsidRDefault="00FA09F3" w:rsidP="0040641B">
      <w:pPr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ab/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Odluku</w:t>
      </w:r>
      <w:r w:rsidR="0040641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</w:t>
      </w:r>
      <w:r w:rsidR="0040641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prestanku</w:t>
      </w:r>
      <w:r w:rsidR="0040641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sudijske</w:t>
      </w:r>
      <w:r w:rsidR="0040641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funkcije</w:t>
      </w:r>
      <w:r w:rsidR="0040641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donosi</w:t>
      </w:r>
      <w:r w:rsidR="0040641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Visoki</w:t>
      </w:r>
      <w:r w:rsidR="0040641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savet</w:t>
      </w:r>
      <w:r w:rsidR="0040641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sudstva</w:t>
      </w:r>
      <w:r w:rsidR="0040641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DE43D6" w:rsidRDefault="00EC1301" w:rsidP="00BC0A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</w:pPr>
      <w:r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ab/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Protiv</w:t>
      </w:r>
      <w:r w:rsidR="003239FA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odluke</w:t>
      </w:r>
      <w:r w:rsidR="003239FA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Visokog</w:t>
      </w:r>
      <w:r w:rsidR="003239FA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saveta</w:t>
      </w:r>
      <w:r w:rsidR="003239FA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sudstva</w:t>
      </w:r>
      <w:r w:rsidR="003239FA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o</w:t>
      </w:r>
      <w:r w:rsidR="003239FA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prestanku</w:t>
      </w:r>
      <w:r w:rsidR="003239FA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funkcije</w:t>
      </w:r>
      <w:r w:rsidR="003239FA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sudija</w:t>
      </w:r>
      <w:r w:rsidR="003239FA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ima</w:t>
      </w:r>
      <w:r w:rsidR="003239FA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pravo</w:t>
      </w:r>
      <w:r w:rsidR="003239FA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na</w:t>
      </w:r>
      <w:r w:rsidR="003239FA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žalbu</w:t>
      </w:r>
      <w:r w:rsidR="003239FA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Ustavnom</w:t>
      </w:r>
      <w:r w:rsidR="003239FA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sudu</w:t>
      </w:r>
      <w:r w:rsidR="003239FA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koja</w:t>
      </w:r>
      <w:r w:rsidR="003239FA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isključuje</w:t>
      </w:r>
      <w:r w:rsidR="003239FA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pravo</w:t>
      </w:r>
      <w:r w:rsidR="003239FA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na</w:t>
      </w:r>
      <w:r w:rsidR="003239FA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ustavnu</w:t>
      </w:r>
      <w:r w:rsidR="003239FA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žalbu</w:t>
      </w:r>
      <w:r w:rsidR="003239FA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1F3632" w:rsidRPr="00BC0AA9" w:rsidRDefault="001F3632" w:rsidP="00BC0A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</w:pPr>
    </w:p>
    <w:p w:rsidR="003239FA" w:rsidRPr="003D51B0" w:rsidRDefault="00DC3C1C" w:rsidP="005A1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val="sr-Cyrl-RS"/>
        </w:rPr>
        <w:t>AMANDMAN</w:t>
      </w:r>
      <w:r w:rsidR="003239FA" w:rsidRPr="003D51B0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val="sr-Cyrl-RS"/>
        </w:rPr>
        <w:t xml:space="preserve"> </w:t>
      </w:r>
      <w:r w:rsidR="003239FA" w:rsidRPr="003D51B0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val="sr-Latn-RS"/>
        </w:rPr>
        <w:t>IX</w:t>
      </w:r>
      <w:r w:rsidR="003239FA" w:rsidRPr="003D51B0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val="sr-Cyrl-RS"/>
        </w:rPr>
        <w:t xml:space="preserve"> </w:t>
      </w:r>
    </w:p>
    <w:p w:rsidR="00FD3ADA" w:rsidRPr="003D51B0" w:rsidRDefault="00FD3ADA" w:rsidP="005A1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val="sr-Cyrl-RS"/>
        </w:rPr>
      </w:pPr>
    </w:p>
    <w:p w:rsidR="00C34A0C" w:rsidRPr="00DE43D6" w:rsidRDefault="00DC3C1C" w:rsidP="005A1F43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  <w:lang w:val="sr-Cyrl-RS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  <w:lang w:val="sr-Cyrl-RS"/>
        </w:rPr>
        <w:t>Ovim</w:t>
      </w:r>
      <w:r w:rsidR="00C34A0C" w:rsidRPr="00DE43D6">
        <w:rPr>
          <w:rFonts w:ascii="Times New Roman" w:hAnsi="Times New Roman" w:cs="Times New Roman"/>
          <w:i/>
          <w:color w:val="000000" w:themeColor="text1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  <w:lang w:val="sr-Cyrl-RS"/>
        </w:rPr>
        <w:t>amandmanom</w:t>
      </w:r>
      <w:r w:rsidR="00C34A0C" w:rsidRPr="00DE43D6">
        <w:rPr>
          <w:rFonts w:ascii="Times New Roman" w:hAnsi="Times New Roman" w:cs="Times New Roman"/>
          <w:i/>
          <w:color w:val="000000" w:themeColor="text1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  <w:lang w:val="sr-Cyrl-RS"/>
        </w:rPr>
        <w:t>zamenjuje</w:t>
      </w:r>
      <w:r w:rsidR="00C34A0C" w:rsidRPr="00DE43D6">
        <w:rPr>
          <w:rFonts w:ascii="Times New Roman" w:hAnsi="Times New Roman" w:cs="Times New Roman"/>
          <w:i/>
          <w:color w:val="000000" w:themeColor="text1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  <w:lang w:val="sr-Cyrl-RS"/>
        </w:rPr>
        <w:t>se</w:t>
      </w:r>
      <w:r w:rsidR="00C34A0C" w:rsidRPr="00DE43D6">
        <w:rPr>
          <w:rFonts w:ascii="Times New Roman" w:hAnsi="Times New Roman" w:cs="Times New Roman"/>
          <w:i/>
          <w:color w:val="000000" w:themeColor="text1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  <w:lang w:val="sr-Cyrl-RS"/>
        </w:rPr>
        <w:t>naziv</w:t>
      </w:r>
      <w:r w:rsidR="00C34A0C" w:rsidRPr="00DE43D6">
        <w:rPr>
          <w:rFonts w:ascii="Times New Roman" w:hAnsi="Times New Roman" w:cs="Times New Roman"/>
          <w:i/>
          <w:color w:val="000000" w:themeColor="text1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  <w:lang w:val="sr-Cyrl-RS"/>
        </w:rPr>
        <w:t>člana</w:t>
      </w:r>
      <w:r w:rsidR="00C34A0C" w:rsidRPr="00DE43D6">
        <w:rPr>
          <w:rFonts w:ascii="Times New Roman" w:hAnsi="Times New Roman" w:cs="Times New Roman"/>
          <w:i/>
          <w:color w:val="000000" w:themeColor="text1"/>
          <w:sz w:val="20"/>
          <w:szCs w:val="20"/>
          <w:lang w:val="sr-Cyrl-RS"/>
        </w:rPr>
        <w:t xml:space="preserve"> 147. 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  <w:lang w:val="sr-Cyrl-RS"/>
        </w:rPr>
        <w:t>i</w:t>
      </w:r>
      <w:r w:rsidR="00C34A0C" w:rsidRPr="00DE43D6">
        <w:rPr>
          <w:rFonts w:ascii="Times New Roman" w:hAnsi="Times New Roman" w:cs="Times New Roman"/>
          <w:i/>
          <w:color w:val="000000" w:themeColor="text1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  <w:lang w:val="sr-Cyrl-RS"/>
        </w:rPr>
        <w:t>član</w:t>
      </w:r>
      <w:r w:rsidR="00C34A0C" w:rsidRPr="00DE43D6">
        <w:rPr>
          <w:rFonts w:ascii="Times New Roman" w:hAnsi="Times New Roman" w:cs="Times New Roman"/>
          <w:i/>
          <w:color w:val="000000" w:themeColor="text1"/>
          <w:sz w:val="20"/>
          <w:szCs w:val="20"/>
          <w:lang w:val="sr-Cyrl-RS"/>
        </w:rPr>
        <w:t xml:space="preserve"> 147. 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  <w:lang w:val="sr-Cyrl-RS"/>
        </w:rPr>
        <w:t>Ustava</w:t>
      </w:r>
      <w:r w:rsidR="00C34A0C" w:rsidRPr="00DE43D6">
        <w:rPr>
          <w:rFonts w:ascii="Times New Roman" w:hAnsi="Times New Roman" w:cs="Times New Roman"/>
          <w:i/>
          <w:color w:val="000000" w:themeColor="text1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  <w:lang w:val="sr-Cyrl-RS"/>
        </w:rPr>
        <w:t>Republike</w:t>
      </w:r>
      <w:r w:rsidR="00C34A0C" w:rsidRPr="00DE43D6">
        <w:rPr>
          <w:rFonts w:ascii="Times New Roman" w:hAnsi="Times New Roman" w:cs="Times New Roman"/>
          <w:i/>
          <w:color w:val="000000" w:themeColor="text1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  <w:lang w:val="sr-Cyrl-RS"/>
        </w:rPr>
        <w:t>Srbije</w:t>
      </w:r>
    </w:p>
    <w:p w:rsidR="00FD3ADA" w:rsidRPr="00DE43D6" w:rsidRDefault="00FD3ADA" w:rsidP="005A1F43">
      <w:pPr>
        <w:spacing w:after="0" w:line="32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</w:p>
    <w:p w:rsidR="005A1F43" w:rsidRPr="00DE43D6" w:rsidRDefault="00DC3C1C" w:rsidP="00D52158">
      <w:pPr>
        <w:spacing w:after="360" w:line="320" w:lineRule="exact"/>
        <w:jc w:val="center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Nepremestivost</w:t>
      </w:r>
      <w:r w:rsidR="003239FA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sudija</w:t>
      </w:r>
    </w:p>
    <w:p w:rsidR="00B94085" w:rsidRPr="00DE43D6" w:rsidRDefault="00DC3C1C" w:rsidP="00D52158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Sudija</w:t>
      </w:r>
      <w:r w:rsidR="00F65C73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ima</w:t>
      </w:r>
      <w:r w:rsidR="00F65C73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pravo</w:t>
      </w:r>
      <w:r w:rsidR="00F65C73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da</w:t>
      </w:r>
      <w:r w:rsidR="00F65C73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sudijsku</w:t>
      </w:r>
      <w:r w:rsidR="00F65C73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funkciju</w:t>
      </w:r>
      <w:r w:rsidR="00F65C73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vrši</w:t>
      </w:r>
      <w:r w:rsidR="00F65C73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u</w:t>
      </w:r>
      <w:r w:rsidR="00F65C73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sudu</w:t>
      </w:r>
      <w:r w:rsidR="00F65C73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u</w:t>
      </w:r>
      <w:r w:rsidR="00F65C73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F65C73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je</w:t>
      </w:r>
      <w:r w:rsidR="00F65C73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izabran</w:t>
      </w:r>
      <w:r w:rsidR="00F65C73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i</w:t>
      </w:r>
      <w:r w:rsidR="00F65C73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samo</w:t>
      </w:r>
      <w:r w:rsidR="00F65C73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uz</w:t>
      </w:r>
      <w:r w:rsidR="00F65C73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svoju</w:t>
      </w:r>
      <w:r w:rsidR="00F65C73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saglasnost</w:t>
      </w:r>
      <w:r w:rsidR="00F65C73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može</w:t>
      </w:r>
      <w:r w:rsidR="00F65C73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biti</w:t>
      </w:r>
      <w:r w:rsidR="00F65C73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trajno</w:t>
      </w:r>
      <w:r w:rsidR="00F65C73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premešten</w:t>
      </w:r>
      <w:r w:rsidR="00F65C73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ili</w:t>
      </w:r>
      <w:r w:rsidR="00F65C73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privremeno</w:t>
      </w:r>
      <w:r w:rsidR="00F65C73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upućen</w:t>
      </w:r>
      <w:r w:rsidR="00F65C73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u</w:t>
      </w:r>
      <w:r w:rsidR="00F65C73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drugi</w:t>
      </w:r>
      <w:r w:rsidR="00F65C73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sud</w:t>
      </w:r>
      <w:r w:rsidR="00F65C73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osim</w:t>
      </w:r>
      <w:r w:rsidR="00F65C73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u</w:t>
      </w:r>
      <w:r w:rsidR="00F65C73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slučaju</w:t>
      </w:r>
      <w:r w:rsidR="00F65C73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predviđenom</w:t>
      </w:r>
      <w:r w:rsidR="00F65C73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Ustavom</w:t>
      </w:r>
      <w:r w:rsidR="00F65C73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B94085" w:rsidRPr="00DE43D6" w:rsidRDefault="00DC3C1C" w:rsidP="00543F5B">
      <w:pPr>
        <w:spacing w:after="24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lastRenderedPageBreak/>
        <w:t>U</w:t>
      </w:r>
      <w:r w:rsidR="00F65C73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slučaju</w:t>
      </w:r>
      <w:r w:rsidR="00F65C73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ukidanja</w:t>
      </w:r>
      <w:r w:rsidR="00F65C73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suda</w:t>
      </w:r>
      <w:r w:rsidR="00F65C73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sudija</w:t>
      </w:r>
      <w:r w:rsidR="00F65C73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se</w:t>
      </w:r>
      <w:r w:rsidR="00F65C73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premešta</w:t>
      </w:r>
      <w:r w:rsidR="00F65C73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u</w:t>
      </w:r>
      <w:r w:rsidR="00F65C73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sud</w:t>
      </w:r>
      <w:r w:rsidR="00F65C73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F65C73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preuzima</w:t>
      </w:r>
      <w:r w:rsidR="00F65C73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nadležnost</w:t>
      </w:r>
      <w:r w:rsidR="00F65C73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ukinutog</w:t>
      </w:r>
      <w:r w:rsidR="00F65C73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suda</w:t>
      </w:r>
      <w:r w:rsidR="00F65C73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543F5B" w:rsidRPr="00DE43D6" w:rsidRDefault="00DC3C1C" w:rsidP="009D7AB0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U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slučaju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ukidanja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pretežnog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dela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nadležnosti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suda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sudija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može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izuzetno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bez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svoje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saglasnosti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biti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premešten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ili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upućen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u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drugi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sud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istog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stepena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je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preuzeo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pretežni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deo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nadležnosti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. </w:t>
      </w:r>
    </w:p>
    <w:p w:rsidR="00B94085" w:rsidRPr="00DE43D6" w:rsidRDefault="00DC3C1C" w:rsidP="00543F5B">
      <w:pPr>
        <w:spacing w:after="24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Sudija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je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premešten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ili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upućen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u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drugi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sud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ima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pravo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da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zadrži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platu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koju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je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imao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u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sudu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iz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kojeg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je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premešten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ili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upućen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ako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je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ona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povoljnija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po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njega</w:t>
      </w:r>
      <w:r w:rsidR="00FD3AD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. </w:t>
      </w:r>
    </w:p>
    <w:p w:rsidR="00BE18C0" w:rsidRPr="00DE43D6" w:rsidRDefault="00DC3C1C" w:rsidP="008179CA">
      <w:pPr>
        <w:spacing w:after="24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Sudu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je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ukinut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pretežni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deo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nadležnosti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ako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je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usled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promene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stvarne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nadležnosti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suda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osnivanja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novog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suda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ili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drugog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zakonom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predviđenog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slučaja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smanjen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potreban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broj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sudija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u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sudu</w:t>
      </w:r>
      <w:r w:rsidR="008179CA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. </w:t>
      </w:r>
    </w:p>
    <w:p w:rsidR="005A1F43" w:rsidRDefault="00DC3C1C" w:rsidP="0040641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Protiv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odluke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o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premeštaju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ili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upućivanju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sudija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ima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pravo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na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žalbu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Ustavnom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sudu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koja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isključuje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pravo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na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ustavnu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žalbu</w:t>
      </w:r>
      <w:r w:rsidR="0046279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1F3632" w:rsidRDefault="001F3632" w:rsidP="00DC3C1C">
      <w:pPr>
        <w:spacing w:line="320" w:lineRule="exact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val="sr-Cyrl-RS"/>
        </w:rPr>
      </w:pPr>
    </w:p>
    <w:p w:rsidR="007F4208" w:rsidRPr="003D51B0" w:rsidRDefault="00DC3C1C" w:rsidP="007F4208">
      <w:pPr>
        <w:spacing w:line="32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  <w:t>AMANDMAN</w:t>
      </w:r>
      <w:r w:rsidR="007F4208" w:rsidRPr="003D51B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  <w:t xml:space="preserve"> </w:t>
      </w:r>
      <w:r w:rsidR="007F4208" w:rsidRPr="003D51B0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val="sr-Latn-RS"/>
        </w:rPr>
        <w:t>X</w:t>
      </w:r>
      <w:r w:rsidR="007F4208" w:rsidRPr="003D51B0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val="sr-Cyrl-RS"/>
        </w:rPr>
        <w:t xml:space="preserve"> </w:t>
      </w:r>
    </w:p>
    <w:p w:rsidR="0040641B" w:rsidRPr="00DE43D6" w:rsidRDefault="00DC3C1C" w:rsidP="0040641B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Ovim</w:t>
      </w:r>
      <w:r w:rsidR="00A36D6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amandmanom</w:t>
      </w:r>
      <w:r w:rsidR="00A36D6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zamenjuje</w:t>
      </w:r>
      <w:r w:rsidR="00A36D6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se</w:t>
      </w:r>
      <w:r w:rsidR="00A36D6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naziv</w:t>
      </w:r>
      <w:r w:rsidR="00A36D6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člana</w:t>
      </w:r>
      <w:r w:rsidR="00A36D6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148. </w:t>
      </w:r>
    </w:p>
    <w:p w:rsidR="007F4208" w:rsidRPr="00DE43D6" w:rsidRDefault="00DC3C1C" w:rsidP="0040641B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i</w:t>
      </w:r>
      <w:r w:rsidR="00A36D6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</w:t>
      </w:r>
      <w:r w:rsidR="00A36D6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148.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Ustava</w:t>
      </w:r>
      <w:r w:rsidR="00A36D6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Republike</w:t>
      </w:r>
      <w:r w:rsidR="00A36D6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Srbije</w:t>
      </w:r>
    </w:p>
    <w:p w:rsidR="00A36D6B" w:rsidRPr="00DE43D6" w:rsidRDefault="00A36D6B" w:rsidP="007F4208">
      <w:pPr>
        <w:spacing w:line="320" w:lineRule="exact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</w:pPr>
    </w:p>
    <w:p w:rsidR="007F4208" w:rsidRPr="007F4F21" w:rsidRDefault="00DC3C1C" w:rsidP="00D52158">
      <w:pPr>
        <w:spacing w:after="360" w:line="320" w:lineRule="exact"/>
        <w:jc w:val="center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Imunitet</w:t>
      </w:r>
      <w:r w:rsidR="007F4F21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i</w:t>
      </w:r>
      <w:r w:rsidR="007F4F21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nespojivost</w:t>
      </w:r>
      <w:r w:rsidR="007F4F21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</w:p>
    <w:p w:rsidR="0040641B" w:rsidRPr="00DE43D6" w:rsidRDefault="00DC3C1C" w:rsidP="0040641B">
      <w:pPr>
        <w:spacing w:after="120" w:line="320" w:lineRule="exact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Sudija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ne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može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biti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pozvan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odgovornost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mišljenje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dato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vezi</w:t>
      </w:r>
      <w:r w:rsidR="0040641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</w:t>
      </w:r>
      <w:r w:rsidR="0040641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vršenjem</w:t>
      </w:r>
      <w:r w:rsidR="0040641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sudijske</w:t>
      </w:r>
      <w:r w:rsidR="0040641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funkcije</w:t>
      </w:r>
      <w:r w:rsidR="0040641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glasanje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pri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donošenju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sudske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odluke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izuzev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ako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učini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krivično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delo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kršenje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zakona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od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strane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sudije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. </w:t>
      </w:r>
    </w:p>
    <w:p w:rsidR="007F4208" w:rsidRPr="00DE43D6" w:rsidRDefault="00DC3C1C" w:rsidP="0040641B">
      <w:pPr>
        <w:spacing w:after="120" w:line="32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Sudija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ne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može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bez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odobrenja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Visokog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saveta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sudstva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biti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lišen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slobode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u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postupku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pokrenutom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zbog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krivičnog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dela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učinjenog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u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vršenju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sudijske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funkcije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. </w:t>
      </w:r>
    </w:p>
    <w:p w:rsidR="00BC0AA9" w:rsidRPr="00BC0AA9" w:rsidRDefault="00DC3C1C" w:rsidP="007F4208">
      <w:pPr>
        <w:spacing w:line="32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Z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akonom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se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uređuje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koje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su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funkcije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poslovi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ili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privatni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interesi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nespojivi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sa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funkcijom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sudi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je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sudije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porotnika</w:t>
      </w:r>
      <w:r w:rsidR="007F4208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.</w:t>
      </w:r>
    </w:p>
    <w:p w:rsidR="0055674B" w:rsidRPr="00DE43D6" w:rsidRDefault="0055674B" w:rsidP="00773B6A">
      <w:pPr>
        <w:spacing w:after="0" w:line="320" w:lineRule="exact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val="sr-Cyrl-RS"/>
        </w:rPr>
      </w:pPr>
    </w:p>
    <w:p w:rsidR="007F4208" w:rsidRPr="003D51B0" w:rsidRDefault="00DC3C1C" w:rsidP="00773B6A">
      <w:pPr>
        <w:spacing w:after="0" w:line="320" w:lineRule="exact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  <w:t>AMANDMAN</w:t>
      </w:r>
      <w:r w:rsidR="007F4208" w:rsidRPr="003D51B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  <w:t xml:space="preserve"> </w:t>
      </w:r>
      <w:r w:rsidR="00690E06" w:rsidRPr="003D51B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Latn-RS"/>
        </w:rPr>
        <w:t>XI</w:t>
      </w:r>
      <w:r w:rsidR="007F4208" w:rsidRPr="003D51B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  <w:t xml:space="preserve"> </w:t>
      </w:r>
    </w:p>
    <w:p w:rsidR="00773B6A" w:rsidRPr="00DE43D6" w:rsidRDefault="00773B6A" w:rsidP="00773B6A">
      <w:pPr>
        <w:spacing w:after="0" w:line="320" w:lineRule="exact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</w:pPr>
    </w:p>
    <w:p w:rsidR="007F4208" w:rsidRPr="00DE43D6" w:rsidRDefault="00DC3C1C" w:rsidP="00773B6A">
      <w:pPr>
        <w:spacing w:after="0" w:line="320" w:lineRule="exact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Ovim</w:t>
      </w:r>
      <w:r w:rsidR="00A36D6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amandmanom</w:t>
      </w:r>
      <w:r w:rsidR="00A36D6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zamenjuje</w:t>
      </w:r>
      <w:r w:rsidR="00A36D6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se</w:t>
      </w:r>
      <w:r w:rsidR="00A36D6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naziv</w:t>
      </w:r>
      <w:r w:rsidR="00A36D6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člana</w:t>
      </w:r>
      <w:r w:rsidR="00A36D6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149.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i</w:t>
      </w:r>
      <w:r w:rsidR="00A36D6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</w:t>
      </w:r>
      <w:r w:rsidR="00A36D6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149.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Ustava</w:t>
      </w:r>
      <w:r w:rsidR="00A36D6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Republike</w:t>
      </w:r>
      <w:r w:rsidR="00A36D6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Srbije</w:t>
      </w:r>
    </w:p>
    <w:p w:rsidR="00A36D6B" w:rsidRPr="00DE43D6" w:rsidRDefault="00A36D6B" w:rsidP="00773B6A">
      <w:pPr>
        <w:spacing w:after="0" w:line="320" w:lineRule="exact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</w:p>
    <w:p w:rsidR="00D52158" w:rsidRPr="00DE43D6" w:rsidRDefault="00DC3C1C" w:rsidP="00D52158">
      <w:pPr>
        <w:spacing w:after="360" w:line="320" w:lineRule="exact"/>
        <w:jc w:val="center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Predsednik</w:t>
      </w:r>
      <w:r w:rsidR="007F4208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Vrhovnog</w:t>
      </w:r>
      <w:r w:rsidR="007F4208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suda</w:t>
      </w:r>
      <w:r w:rsidR="007F4208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i</w:t>
      </w:r>
      <w:r w:rsidR="007F4208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predsednici</w:t>
      </w:r>
      <w:r w:rsidR="007F4208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sudova</w:t>
      </w:r>
    </w:p>
    <w:p w:rsidR="007F4208" w:rsidRPr="00DE43D6" w:rsidRDefault="00DC3C1C" w:rsidP="00D52158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Predsednika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Vrhovnog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suda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bira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Visoki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savet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sudstva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po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pribavljenom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mišljenju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opšte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sednice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Vrhovnog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suda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pet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godina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7F4208" w:rsidRPr="00DE43D6" w:rsidRDefault="00DC3C1C" w:rsidP="00D52158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lastRenderedPageBreak/>
        <w:t>Isto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lice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ne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može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biti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ponovo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birano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predsednika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Vrhovnog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suda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7F4208" w:rsidRPr="00DE43D6" w:rsidRDefault="00DC3C1C" w:rsidP="00D5215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Predsednike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ostalih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sudova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bira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Visoki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savet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sudstva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pet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godina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BC0AA9" w:rsidRPr="00DE43D6" w:rsidRDefault="00BC0AA9" w:rsidP="001E14C7">
      <w:pPr>
        <w:spacing w:line="320" w:lineRule="exact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</w:pPr>
    </w:p>
    <w:p w:rsidR="007F4208" w:rsidRPr="003D51B0" w:rsidRDefault="00DC3C1C" w:rsidP="00FC207F">
      <w:pPr>
        <w:spacing w:after="0" w:line="320" w:lineRule="exact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  <w:t>AMANDMAN</w:t>
      </w:r>
      <w:r w:rsidR="007F4208" w:rsidRPr="003D51B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  <w:t xml:space="preserve"> </w:t>
      </w:r>
      <w:r w:rsidR="007F4208" w:rsidRPr="003D51B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Latn-RS"/>
        </w:rPr>
        <w:t>X</w:t>
      </w:r>
      <w:r w:rsidR="007F4208" w:rsidRPr="003D51B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  <w:t>I</w:t>
      </w:r>
      <w:r w:rsidR="007F4208" w:rsidRPr="003D51B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I</w:t>
      </w:r>
    </w:p>
    <w:p w:rsidR="0040641B" w:rsidRPr="003D51B0" w:rsidRDefault="0040641B" w:rsidP="00FC207F">
      <w:pPr>
        <w:spacing w:after="0" w:line="320" w:lineRule="exact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7F4208" w:rsidRPr="00DE43D6" w:rsidRDefault="00DC3C1C" w:rsidP="00FC207F">
      <w:pPr>
        <w:spacing w:after="0" w:line="320" w:lineRule="exact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Ovim</w:t>
      </w:r>
      <w:r w:rsidR="00A36D6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amandmanom</w:t>
      </w:r>
      <w:r w:rsidR="00A36D6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zamenjuje</w:t>
      </w:r>
      <w:r w:rsidR="00A36D6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se</w:t>
      </w:r>
      <w:r w:rsidR="00A36D6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naziv</w:t>
      </w:r>
      <w:r w:rsidR="00A36D6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člana</w:t>
      </w:r>
      <w:r w:rsidR="00A36D6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15</w:t>
      </w:r>
      <w:r w:rsidR="007E66F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0</w:t>
      </w:r>
      <w:r w:rsidR="00A36D6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i</w:t>
      </w:r>
      <w:r w:rsidR="00A36D6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</w:t>
      </w:r>
      <w:r w:rsidR="00A36D6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15</w:t>
      </w:r>
      <w:r w:rsidR="007E66F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0</w:t>
      </w:r>
      <w:r w:rsidR="00A36D6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Ustava</w:t>
      </w:r>
      <w:r w:rsidR="00A36D6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Republike</w:t>
      </w:r>
      <w:r w:rsidR="00A36D6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Srbije</w:t>
      </w:r>
    </w:p>
    <w:p w:rsidR="00A36D6B" w:rsidRPr="00DE43D6" w:rsidRDefault="00A36D6B" w:rsidP="00FC207F">
      <w:pPr>
        <w:spacing w:after="0" w:line="320" w:lineRule="exact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</w:p>
    <w:p w:rsidR="007F4208" w:rsidRPr="00DE43D6" w:rsidRDefault="00DC3C1C" w:rsidP="00FC207F">
      <w:pPr>
        <w:spacing w:after="0" w:line="320" w:lineRule="exact"/>
        <w:jc w:val="center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Visoki</w:t>
      </w:r>
      <w:r w:rsidR="007F4208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savet</w:t>
      </w:r>
      <w:r w:rsidR="007F4208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sudstva</w:t>
      </w:r>
    </w:p>
    <w:p w:rsidR="007F4208" w:rsidRPr="00DE43D6" w:rsidRDefault="00DC3C1C" w:rsidP="00D52158">
      <w:pPr>
        <w:spacing w:after="360" w:line="320" w:lineRule="exact"/>
        <w:jc w:val="center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Nadležnost</w:t>
      </w:r>
      <w:r w:rsidR="007F4208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Visokog</w:t>
      </w:r>
      <w:r w:rsidR="007F4208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saveta</w:t>
      </w:r>
      <w:r w:rsidR="007F4208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sudstva</w:t>
      </w:r>
    </w:p>
    <w:p w:rsidR="00FC207F" w:rsidRPr="00DE43D6" w:rsidRDefault="00DC3C1C" w:rsidP="0040641B">
      <w:pPr>
        <w:tabs>
          <w:tab w:val="left" w:pos="1441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trike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Visoki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savet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sudstva</w:t>
      </w:r>
      <w:r w:rsidR="00690E0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je</w:t>
      </w:r>
      <w:r w:rsidR="00690E0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samostalan</w:t>
      </w:r>
      <w:r w:rsidR="00690E0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690E0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nezavisan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državni</w:t>
      </w:r>
      <w:r w:rsidR="00A36D6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organ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obezbeđuje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jemči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samostalnost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nezavisnost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sudova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sudija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predsednika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sudova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sudija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porotnika</w:t>
      </w:r>
      <w:r w:rsidR="00A36D6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  <w:r w:rsidR="007F420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</w:p>
    <w:p w:rsidR="007F4208" w:rsidRPr="00540857" w:rsidRDefault="00DC3C1C" w:rsidP="00540857">
      <w:pPr>
        <w:tabs>
          <w:tab w:val="left" w:pos="1441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trike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Visoki</w:t>
      </w:r>
      <w:r w:rsidR="00F470AD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savet</w:t>
      </w:r>
      <w:r w:rsidR="00F470AD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sudstva</w:t>
      </w:r>
      <w:r w:rsidR="00F470AD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bira</w:t>
      </w:r>
      <w:r w:rsidR="00F470AD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sudije</w:t>
      </w:r>
      <w:r w:rsidR="00F470AD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F470AD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sudije</w:t>
      </w:r>
      <w:r w:rsidR="00F470AD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porotnike</w:t>
      </w:r>
      <w:r w:rsidR="00F470AD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F470AD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odlučuje</w:t>
      </w:r>
      <w:r w:rsidR="00F470AD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</w:t>
      </w:r>
      <w:r w:rsidR="00F470AD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prestanku</w:t>
      </w:r>
      <w:r w:rsidR="00F470AD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njihove</w:t>
      </w:r>
      <w:r w:rsidR="00F470AD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funkcije</w:t>
      </w:r>
      <w:r w:rsidR="00F470AD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bira</w:t>
      </w:r>
      <w:r w:rsidR="00F470AD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predsednika</w:t>
      </w:r>
      <w:r w:rsidR="00F470AD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Vrhovnog</w:t>
      </w:r>
      <w:r w:rsidR="00F470AD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suda</w:t>
      </w:r>
      <w:r w:rsidR="00F470AD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F470AD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predsednike</w:t>
      </w:r>
      <w:r w:rsidR="00F470AD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ostalih</w:t>
      </w:r>
      <w:r w:rsidR="00F470AD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sudova</w:t>
      </w:r>
      <w:r w:rsidR="00F470AD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F470AD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odlučuje</w:t>
      </w:r>
      <w:r w:rsidR="00F470AD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</w:t>
      </w:r>
      <w:r w:rsidR="00F470AD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prestanku</w:t>
      </w:r>
      <w:r w:rsidR="00F470AD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njihove</w:t>
      </w:r>
      <w:r w:rsidR="00F470AD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funkcije</w:t>
      </w:r>
      <w:r w:rsidR="00F470AD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odlučuje</w:t>
      </w:r>
      <w:r w:rsidR="00F470AD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</w:t>
      </w:r>
      <w:r w:rsidR="00F470AD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premeštaju</w:t>
      </w:r>
      <w:r w:rsidR="00F470AD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F470AD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upućivanju</w:t>
      </w:r>
      <w:r w:rsidR="00F470AD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sudija</w:t>
      </w:r>
      <w:r w:rsidR="00F470AD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određuje</w:t>
      </w:r>
      <w:r w:rsidR="00F470AD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potreban</w:t>
      </w:r>
      <w:r w:rsidR="00F470AD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broj</w:t>
      </w:r>
      <w:r w:rsidR="00F470AD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sudija</w:t>
      </w:r>
      <w:r w:rsidR="00F470AD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F470AD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sudija</w:t>
      </w:r>
      <w:r w:rsidR="00F470AD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porotnika</w:t>
      </w:r>
      <w:r w:rsidR="00F470AD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odlučuje</w:t>
      </w:r>
      <w:r w:rsidR="00F470AD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o</w:t>
      </w:r>
      <w:r w:rsidR="00F470AD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drugim</w:t>
      </w:r>
      <w:r w:rsidR="00F470AD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pitanjima</w:t>
      </w:r>
      <w:r w:rsidR="00F470AD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položaja</w:t>
      </w:r>
      <w:r w:rsidR="00F470AD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sudija</w:t>
      </w:r>
      <w:r w:rsidR="00F470AD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predsednika</w:t>
      </w:r>
      <w:r w:rsidR="00F470AD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sudova</w:t>
      </w:r>
      <w:r w:rsidR="00F470AD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F470AD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sudija</w:t>
      </w:r>
      <w:r w:rsidR="00F470AD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porotnika</w:t>
      </w:r>
      <w:r w:rsidR="00F470AD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F470AD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vrši</w:t>
      </w:r>
      <w:r w:rsidR="00F470AD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druge</w:t>
      </w:r>
      <w:r w:rsidR="00F470AD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nadležnosti</w:t>
      </w:r>
      <w:r w:rsidR="00F470AD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određene</w:t>
      </w:r>
      <w:r w:rsidR="00F470AD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Ustavom</w:t>
      </w:r>
      <w:r w:rsidR="00F470AD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F470AD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zakonom</w:t>
      </w:r>
      <w:r w:rsidR="00F470AD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. </w:t>
      </w:r>
    </w:p>
    <w:p w:rsidR="00BC0AA9" w:rsidRPr="00DE43D6" w:rsidRDefault="00BC0AA9" w:rsidP="009C4D2C">
      <w:pPr>
        <w:spacing w:after="0" w:line="320" w:lineRule="exact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</w:p>
    <w:p w:rsidR="00024004" w:rsidRPr="003D51B0" w:rsidRDefault="00DC3C1C" w:rsidP="009C4D2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  <w:t>AMANDMAN</w:t>
      </w:r>
      <w:r w:rsidR="00692E49" w:rsidRPr="003D51B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  <w:t xml:space="preserve"> </w:t>
      </w:r>
      <w:r w:rsidR="00692E49" w:rsidRPr="003D51B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Latn-RS"/>
        </w:rPr>
        <w:t>XI</w:t>
      </w:r>
      <w:r w:rsidR="007E66FB" w:rsidRPr="003D51B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Latn-RS"/>
        </w:rPr>
        <w:t>II</w:t>
      </w:r>
    </w:p>
    <w:p w:rsidR="00211600" w:rsidRPr="00DE43D6" w:rsidRDefault="00211600" w:rsidP="009C4D2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val="sr-Cyrl-RS"/>
        </w:rPr>
      </w:pPr>
    </w:p>
    <w:p w:rsidR="00692E49" w:rsidRPr="00DE43D6" w:rsidRDefault="00DC3C1C" w:rsidP="009C4D2C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Ovim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amandmanom</w:t>
      </w:r>
      <w:r w:rsidR="007E66FB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zamenjuje</w:t>
      </w:r>
      <w:r w:rsidR="007E66FB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se</w:t>
      </w:r>
      <w:r w:rsidR="007E66FB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naziv</w:t>
      </w:r>
      <w:r w:rsidR="007E66FB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člana</w:t>
      </w:r>
      <w:r w:rsidR="007E66FB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15</w:t>
      </w:r>
      <w:r w:rsidR="007E66F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i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15</w:t>
      </w:r>
      <w:r w:rsidR="007E66F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Ustava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Republike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Srbije</w:t>
      </w:r>
    </w:p>
    <w:p w:rsidR="00692E49" w:rsidRPr="00DE43D6" w:rsidRDefault="00692E49" w:rsidP="009C4D2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sr-Cyrl-RS"/>
        </w:rPr>
      </w:pPr>
    </w:p>
    <w:p w:rsidR="00692E49" w:rsidRPr="00DE43D6" w:rsidRDefault="00DC3C1C" w:rsidP="00D52158">
      <w:pPr>
        <w:spacing w:after="360" w:line="24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Sastav</w:t>
      </w:r>
      <w:r w:rsidR="00692E49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Visokog</w:t>
      </w:r>
      <w:r w:rsidR="00692E49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saveta</w:t>
      </w:r>
      <w:r w:rsidR="00692E49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sudstva</w:t>
      </w:r>
    </w:p>
    <w:p w:rsidR="00692E49" w:rsidRPr="00DE43D6" w:rsidRDefault="00DC3C1C" w:rsidP="00BC0AA9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Visoki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savet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sudstva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čini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Latn-RS"/>
        </w:rPr>
        <w:t xml:space="preserve"> 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11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članova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: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šest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sudija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koje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biraju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sudije</w:t>
      </w:r>
      <w:r w:rsidR="00281D3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pet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istaknutih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pravnika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koje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bira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Narodna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skupština</w:t>
      </w:r>
      <w:r w:rsidR="00281D3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</w:p>
    <w:p w:rsidR="00692E49" w:rsidRPr="00DE43D6" w:rsidRDefault="00DC3C1C" w:rsidP="00F470AD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Izbor</w:t>
      </w:r>
      <w:r w:rsidR="008D0D92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članova</w:t>
      </w:r>
      <w:r w:rsidR="008D0D92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Visokog</w:t>
      </w:r>
      <w:r w:rsidR="008D0D92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saveta</w:t>
      </w:r>
      <w:r w:rsidR="008D0D92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sudstva</w:t>
      </w:r>
      <w:r w:rsidR="008D0D92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iz</w:t>
      </w:r>
      <w:r w:rsidR="008D0D92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reda</w:t>
      </w:r>
      <w:r w:rsidR="008D0D92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sudija</w:t>
      </w:r>
      <w:r w:rsidR="008D0D92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uređuje</w:t>
      </w:r>
      <w:r w:rsidR="008D0D92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se</w:t>
      </w:r>
      <w:r w:rsidR="008D0D92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zakonom</w:t>
      </w:r>
      <w:r w:rsidR="008D0D92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FC207F" w:rsidRPr="00DE43D6" w:rsidRDefault="00DC3C1C" w:rsidP="00BC0AA9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Pri</w:t>
      </w:r>
      <w:r w:rsidR="008D0D92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izboru</w:t>
      </w:r>
      <w:r w:rsidR="008D0D92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sudija</w:t>
      </w:r>
      <w:r w:rsidR="008D0D92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</w:t>
      </w:r>
      <w:r w:rsidR="008D0D92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Visoki</w:t>
      </w:r>
      <w:r w:rsidR="008D0D92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savet</w:t>
      </w:r>
      <w:r w:rsidR="008D0D92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sudstva</w:t>
      </w:r>
      <w:r w:rsidR="008D0D92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vodi</w:t>
      </w:r>
      <w:r w:rsidR="008D0D92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se</w:t>
      </w:r>
      <w:r w:rsidR="008D0D92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računa</w:t>
      </w:r>
      <w:r w:rsidR="008D0D92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</w:t>
      </w:r>
      <w:r w:rsidR="008D0D92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najširoj</w:t>
      </w:r>
      <w:r w:rsidR="008D0D92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predstavljenosti</w:t>
      </w:r>
      <w:r w:rsidR="008D0D92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sudija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FC207F" w:rsidRPr="00DE43D6" w:rsidRDefault="00DC3C1C" w:rsidP="00F470AD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Narodna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skupština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bira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članove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Visokog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saveta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sudstva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među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istaknutim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pravnicima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najmanje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deset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godina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iskustva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pravnoj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struci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od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deset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kandidata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koje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predloži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nadležni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odbor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Narodne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skupštine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posle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Latn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javnog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konkursa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glasovima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  <w:lang w:val="sr-Cyrl-RS"/>
        </w:rPr>
        <w:t>dve</w:t>
      </w:r>
      <w:r w:rsidR="00C445EB" w:rsidRPr="00C445EB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  <w:lang w:val="sr-Cyrl-RS"/>
        </w:rPr>
        <w:t>trećine</w:t>
      </w:r>
      <w:r w:rsidR="00C445EB" w:rsidRPr="00DE43D6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  <w:lang w:val="sr-Cyrl-RS"/>
        </w:rPr>
        <w:t>svih</w:t>
      </w:r>
      <w:r w:rsidR="00C445EB" w:rsidRPr="00DE43D6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narodnih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poslanika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Latn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skladu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zakonom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. </w:t>
      </w:r>
    </w:p>
    <w:p w:rsidR="009C4D2C" w:rsidRPr="00C445EB" w:rsidRDefault="00DC3C1C" w:rsidP="00BC0AA9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Ako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Narodna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skupština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ne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izabere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svih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pet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članova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roku</w:t>
      </w:r>
      <w:r w:rsidR="002A3421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određenom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zakonom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preostale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članove</w:t>
      </w:r>
      <w:r w:rsidR="002A3421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posle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isteka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zakonom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određenog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roka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između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svih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kandidata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ispunjavaju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uslove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izbor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bira</w:t>
      </w:r>
      <w:r w:rsidR="00B047F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komisija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koju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čine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predsednik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Narodne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skupštine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predsednik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Ustavnog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predsednik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Vrhovnog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Vrhovni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javni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tužilac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60200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Zaštitnik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građana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većinom</w:t>
      </w:r>
      <w:r w:rsidR="000C283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glasova</w:t>
      </w:r>
      <w:r w:rsidR="000C283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692E49" w:rsidRPr="00DE43D6" w:rsidRDefault="00DC3C1C" w:rsidP="00B13F7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lastRenderedPageBreak/>
        <w:t>Predsednici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sudova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ne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mogu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biti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birani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Visoki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savet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sudstva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323E52" w:rsidRPr="00DE43D6" w:rsidRDefault="00DC3C1C" w:rsidP="00B13F7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Član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Visokog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saveta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sudstva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kojeg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je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izabrala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Narodna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skupština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mora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biti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dostojan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te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funkcije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323E52" w:rsidRPr="00DE43D6" w:rsidRDefault="00DC3C1C" w:rsidP="00323E5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Član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Visokog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saveta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sudstva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kojeg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je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izabrala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Narodna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skupština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ne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može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biti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član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političke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stranke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. </w:t>
      </w:r>
    </w:p>
    <w:p w:rsidR="00323E52" w:rsidRDefault="00DC3C1C" w:rsidP="009C4D2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Uslovi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izbor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nespojivost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funkcijom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člana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Visokog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saveta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sudstva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koje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bira</w:t>
      </w:r>
      <w:r w:rsidR="00C445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Narodna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skupština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uređuju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se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zakonom</w:t>
      </w:r>
      <w:r w:rsidR="00C445E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. </w:t>
      </w:r>
    </w:p>
    <w:p w:rsidR="00323E52" w:rsidRPr="00DE43D6" w:rsidRDefault="00323E52" w:rsidP="00DE43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</w:p>
    <w:p w:rsidR="00692E49" w:rsidRPr="003D51B0" w:rsidRDefault="00DC3C1C" w:rsidP="00323E52">
      <w:pPr>
        <w:spacing w:after="0" w:line="320" w:lineRule="exact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Latn-R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  <w:t>AMANDMAN</w:t>
      </w:r>
      <w:r w:rsidR="00692E49" w:rsidRPr="003D51B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  <w:t xml:space="preserve"> X</w:t>
      </w:r>
      <w:r w:rsidR="007E66FB" w:rsidRPr="003D51B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I</w:t>
      </w:r>
      <w:r w:rsidR="00692E49" w:rsidRPr="003D51B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Latn-RS"/>
        </w:rPr>
        <w:t>V</w:t>
      </w:r>
    </w:p>
    <w:p w:rsidR="001D4502" w:rsidRPr="003D51B0" w:rsidRDefault="001D4502" w:rsidP="00323E52">
      <w:pPr>
        <w:spacing w:after="0" w:line="320" w:lineRule="exact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Latn-RS"/>
        </w:rPr>
      </w:pPr>
    </w:p>
    <w:p w:rsidR="001D4502" w:rsidRPr="00DE43D6" w:rsidRDefault="00DC3C1C" w:rsidP="00323E52">
      <w:pPr>
        <w:spacing w:after="0" w:line="320" w:lineRule="exact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Ovim</w:t>
      </w:r>
      <w:r w:rsidR="001D4502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amandmanom</w:t>
      </w:r>
      <w:r w:rsidR="001D4502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oznaka</w:t>
      </w:r>
      <w:r w:rsidR="001D4502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za</w:t>
      </w:r>
      <w:r w:rsidR="001D4502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Odeljak</w:t>
      </w:r>
      <w:r w:rsidR="001D4502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8.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i</w:t>
      </w:r>
      <w:r w:rsidR="001D4502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naziv</w:t>
      </w:r>
      <w:r w:rsidR="001D4502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Odeljka</w:t>
      </w:r>
      <w:r w:rsidR="001D4502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8.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brišu</w:t>
      </w:r>
      <w:r w:rsidR="001D4502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se</w:t>
      </w:r>
      <w:r w:rsidR="005005EA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i</w:t>
      </w:r>
      <w:r w:rsidR="001D4502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zamenjuje</w:t>
      </w:r>
      <w:r w:rsidR="001D4502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se</w:t>
      </w:r>
      <w:r w:rsidR="001D4502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naziv</w:t>
      </w:r>
      <w:r w:rsidR="001D4502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člana</w:t>
      </w:r>
      <w:r w:rsidR="001D4502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15</w:t>
      </w:r>
      <w:r w:rsidR="001D450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  <w:r w:rsidR="001D4502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i</w:t>
      </w:r>
      <w:r w:rsidR="001D4502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</w:t>
      </w:r>
      <w:r w:rsidR="001D4502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15</w:t>
      </w:r>
      <w:r w:rsidR="001D450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  <w:r w:rsidR="001D4502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Ustava</w:t>
      </w:r>
      <w:r w:rsidR="001D4502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Republike</w:t>
      </w:r>
      <w:r w:rsidR="001D4502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Srbije</w:t>
      </w:r>
    </w:p>
    <w:p w:rsidR="00692E49" w:rsidRPr="00DE43D6" w:rsidRDefault="00692E49" w:rsidP="000D06DB">
      <w:pPr>
        <w:spacing w:after="0" w:line="320" w:lineRule="exact"/>
        <w:jc w:val="center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</w:pPr>
    </w:p>
    <w:p w:rsidR="00692E49" w:rsidRPr="00DE43D6" w:rsidRDefault="00DC3C1C" w:rsidP="00BC0AA9">
      <w:pPr>
        <w:spacing w:after="360" w:line="320" w:lineRule="exact"/>
        <w:jc w:val="center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Mandat</w:t>
      </w:r>
      <w:r w:rsidR="00692E49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članova</w:t>
      </w:r>
      <w:r w:rsidR="00692E49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Visokog</w:t>
      </w:r>
      <w:r w:rsidR="00692E49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saveta</w:t>
      </w:r>
      <w:r w:rsidR="00692E49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sudstva</w:t>
      </w:r>
    </w:p>
    <w:p w:rsidR="000D06DB" w:rsidRPr="00DE43D6" w:rsidRDefault="00DC3C1C" w:rsidP="00F470AD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Član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Visokog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saveta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sudstva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bira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se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pet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godina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0D06DB" w:rsidRPr="00DE43D6" w:rsidRDefault="00DC3C1C" w:rsidP="00F470AD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Isto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lice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ne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može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biti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ponovo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birano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Visoki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savet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sudstva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0D06DB" w:rsidRPr="00DE43D6" w:rsidRDefault="00DC3C1C" w:rsidP="00F470AD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isteka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vremena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koje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je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izabran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članu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Visokog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saveta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sudstva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prestaje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mandat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ako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sam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to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zatraži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ili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ako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bude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osuđen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krivično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delo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kaznu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zatvora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.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Članu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je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sudija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prestaje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mandat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prestankom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sudijske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funkcije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članu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nije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sudija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ako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trajno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izgubi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radnu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sposobnost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vršenje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funkcije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člana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Visokog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saveta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sudstva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692E49" w:rsidRDefault="00DC3C1C" w:rsidP="00773B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Odluku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prestanku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mandata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člana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Visokog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saveta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sudstva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donosi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Visoki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savet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sudstva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.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Protiv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odluke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je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dozvoljena</w:t>
      </w:r>
      <w:r w:rsidR="00692E49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žalba</w:t>
      </w:r>
      <w:r w:rsidR="00692E49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Ustavnom</w:t>
      </w:r>
      <w:r w:rsidR="00692E49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sudu</w:t>
      </w:r>
      <w:r w:rsidR="00692E49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koja</w:t>
      </w:r>
      <w:r w:rsidR="00692E49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isključuje</w:t>
      </w:r>
      <w:r w:rsidR="00692E49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pravo</w:t>
      </w:r>
      <w:r w:rsidR="00692E49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na</w:t>
      </w:r>
      <w:r w:rsidR="00692E49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ustavnu</w:t>
      </w:r>
      <w:r w:rsidR="00692E49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žalbu</w:t>
      </w:r>
      <w:r w:rsidR="00692E49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323E52" w:rsidRPr="00DE43D6" w:rsidRDefault="00323E52" w:rsidP="00323E52">
      <w:pPr>
        <w:spacing w:line="320" w:lineRule="exac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</w:p>
    <w:p w:rsidR="001D4502" w:rsidRPr="003D51B0" w:rsidRDefault="00DC3C1C" w:rsidP="00F470AD">
      <w:pPr>
        <w:spacing w:after="240" w:line="320" w:lineRule="exact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  <w:t>AMANDMAN</w:t>
      </w:r>
      <w:r w:rsidR="00692E49" w:rsidRPr="003D51B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  <w:t xml:space="preserve"> X</w:t>
      </w:r>
      <w:r w:rsidR="001A1A6B" w:rsidRPr="003D51B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Latn-RS"/>
        </w:rPr>
        <w:t>V</w:t>
      </w:r>
      <w:r w:rsidR="00692E49" w:rsidRPr="003D51B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  <w:t xml:space="preserve"> </w:t>
      </w:r>
    </w:p>
    <w:p w:rsidR="00692E49" w:rsidRPr="00DE43D6" w:rsidRDefault="00DC3C1C" w:rsidP="001D4502">
      <w:pPr>
        <w:spacing w:after="36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Ovim</w:t>
      </w:r>
      <w:r w:rsidR="001D4502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amandmanom</w:t>
      </w:r>
      <w:r w:rsidR="001D4502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zamenjuje</w:t>
      </w:r>
      <w:r w:rsidR="001D4502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se</w:t>
      </w:r>
      <w:r w:rsidR="001D4502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naziv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člana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15</w:t>
      </w:r>
      <w:r w:rsidR="001A1A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i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15</w:t>
      </w:r>
      <w:r w:rsidR="001A1A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Ustava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Republike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Srbije</w:t>
      </w:r>
    </w:p>
    <w:p w:rsidR="00692E49" w:rsidRPr="00DE43D6" w:rsidRDefault="00DC3C1C" w:rsidP="00BC0AA9">
      <w:pPr>
        <w:spacing w:after="360" w:line="320" w:lineRule="exact"/>
        <w:jc w:val="center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Predsednik</w:t>
      </w:r>
      <w:r w:rsidR="00692E49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i</w:t>
      </w:r>
      <w:r w:rsidR="00692E49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potpredsednik</w:t>
      </w:r>
      <w:r w:rsidR="00692E49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Visokog</w:t>
      </w:r>
      <w:r w:rsidR="00692E49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saveta</w:t>
      </w:r>
      <w:r w:rsidR="00692E49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sudstva</w:t>
      </w:r>
    </w:p>
    <w:p w:rsidR="00692E49" w:rsidRPr="00DE43D6" w:rsidRDefault="00DC3C1C" w:rsidP="00F470AD">
      <w:pPr>
        <w:spacing w:after="120" w:line="320" w:lineRule="exact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Visoki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savet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sudstva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ima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predsednika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potpredsednika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692E49" w:rsidRPr="00DE43D6" w:rsidRDefault="00DC3C1C" w:rsidP="00692E49">
      <w:pPr>
        <w:spacing w:line="320" w:lineRule="exact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Predsednika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Visokog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saveta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sudstva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bira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Visoki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savet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sudstva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među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članovima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sudije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potpredsednika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među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članovima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nisu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sudije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pet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godina</w:t>
      </w:r>
      <w:r w:rsidR="00692E4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BC0AA9" w:rsidRDefault="00BC0AA9">
      <w:pP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</w:p>
    <w:p w:rsidR="00DC3C1C" w:rsidRPr="00DE43D6" w:rsidRDefault="00DC3C1C">
      <w:pP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</w:p>
    <w:p w:rsidR="008C0FE4" w:rsidRPr="003D51B0" w:rsidRDefault="00DC3C1C" w:rsidP="006D7ADC">
      <w:pPr>
        <w:spacing w:after="0" w:line="320" w:lineRule="exact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  <w:lastRenderedPageBreak/>
        <w:t>AMANDMAN</w:t>
      </w:r>
      <w:r w:rsidR="008C0FE4" w:rsidRPr="003D51B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  <w:t xml:space="preserve"> X</w:t>
      </w:r>
      <w:r w:rsidR="008C0FE4" w:rsidRPr="003D51B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Latn-RS"/>
        </w:rPr>
        <w:t>V</w:t>
      </w:r>
      <w:r w:rsidR="008C0FE4" w:rsidRPr="003D51B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  <w:t xml:space="preserve">I </w:t>
      </w:r>
    </w:p>
    <w:p w:rsidR="006D7ADC" w:rsidRPr="003D51B0" w:rsidRDefault="006D7ADC" w:rsidP="006D7ADC">
      <w:pPr>
        <w:spacing w:after="0" w:line="320" w:lineRule="exact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</w:pPr>
    </w:p>
    <w:p w:rsidR="00692E49" w:rsidRPr="00DE43D6" w:rsidRDefault="00DC3C1C" w:rsidP="006D7ADC">
      <w:pPr>
        <w:spacing w:after="0" w:line="320" w:lineRule="exact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Ovim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amandmanom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zamenjuje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se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naziv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člana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15</w:t>
      </w:r>
      <w:r w:rsidR="001A1A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i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15</w:t>
      </w:r>
      <w:r w:rsidR="001A1A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Ustava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Republike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Srbije</w:t>
      </w:r>
    </w:p>
    <w:p w:rsidR="006D7ADC" w:rsidRPr="00DE43D6" w:rsidRDefault="006D7ADC" w:rsidP="006D7ADC">
      <w:pPr>
        <w:spacing w:after="0" w:line="32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</w:p>
    <w:p w:rsidR="006D7ADC" w:rsidRPr="00DE43D6" w:rsidRDefault="00DC3C1C" w:rsidP="00BC0AA9">
      <w:pPr>
        <w:spacing w:after="360" w:line="320" w:lineRule="exact"/>
        <w:jc w:val="center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Rad</w:t>
      </w:r>
      <w:r w:rsidR="008C0FE4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i</w:t>
      </w:r>
      <w:r w:rsidR="008C0FE4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odlučivanje</w:t>
      </w:r>
      <w:r w:rsidR="00692E49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Visokog</w:t>
      </w:r>
      <w:r w:rsidR="00692E49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saveta</w:t>
      </w:r>
      <w:r w:rsidR="00692E49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sudstva</w:t>
      </w:r>
    </w:p>
    <w:p w:rsidR="009939A7" w:rsidRPr="00DE43D6" w:rsidRDefault="00DC3C1C" w:rsidP="00782A9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Visoki</w:t>
      </w:r>
      <w:r w:rsidR="00D102C4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savet</w:t>
      </w:r>
      <w:r w:rsidR="00D102C4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sudstva</w:t>
      </w:r>
      <w:r w:rsidR="00D102C4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donosi</w:t>
      </w:r>
      <w:r w:rsidR="00782A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odluke</w:t>
      </w:r>
      <w:r w:rsidR="00782A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glasovima</w:t>
      </w:r>
      <w:r w:rsidR="00782A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najmanje</w:t>
      </w:r>
      <w:r w:rsidR="00782A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osam</w:t>
      </w:r>
      <w:r w:rsidR="00D102C4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članova</w:t>
      </w:r>
      <w:r w:rsidR="00D102C4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Visokog</w:t>
      </w:r>
      <w:r w:rsidR="00D102C4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saveta</w:t>
      </w:r>
      <w:r w:rsidR="00D102C4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sudstva</w:t>
      </w:r>
      <w:r w:rsidR="00D102C4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. </w:t>
      </w:r>
    </w:p>
    <w:p w:rsidR="00F65C73" w:rsidRPr="00DE43D6" w:rsidRDefault="00DC3C1C" w:rsidP="005B31E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trike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Visoki</w:t>
      </w:r>
      <w:r w:rsidR="008C0FE4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savet</w:t>
      </w:r>
      <w:r w:rsidR="008C0FE4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sudstva</w:t>
      </w:r>
      <w:r w:rsidR="008C0FE4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dužan</w:t>
      </w:r>
      <w:r w:rsidR="008C0FE4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je</w:t>
      </w:r>
      <w:r w:rsidR="008C0FE4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da</w:t>
      </w:r>
      <w:r w:rsidR="008C0FE4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svoje</w:t>
      </w:r>
      <w:r w:rsidR="008C0FE4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odluke</w:t>
      </w:r>
      <w:r w:rsidR="008C0FE4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obrazloži</w:t>
      </w:r>
      <w:r w:rsidR="008C0FE4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8C0FE4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javno</w:t>
      </w:r>
      <w:r w:rsidR="008C0FE4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objavi</w:t>
      </w:r>
      <w:r w:rsidR="008C0FE4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</w:t>
      </w:r>
      <w:r w:rsidR="00773B6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skladu</w:t>
      </w:r>
      <w:r w:rsidR="00773B6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</w:t>
      </w:r>
      <w:r w:rsidR="00773B6A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zakonom</w:t>
      </w:r>
      <w:r w:rsidR="008C0FE4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  <w:r w:rsidR="008C0FE4" w:rsidRPr="00DE43D6">
        <w:rPr>
          <w:rFonts w:ascii="Times New Roman" w:eastAsia="Calibri" w:hAnsi="Times New Roman" w:cs="Times New Roman"/>
          <w:strike/>
          <w:color w:val="000000" w:themeColor="text1"/>
          <w:sz w:val="28"/>
          <w:szCs w:val="28"/>
          <w:lang w:val="sr-Cyrl-RS"/>
        </w:rPr>
        <w:t xml:space="preserve"> </w:t>
      </w:r>
    </w:p>
    <w:p w:rsidR="00773B6A" w:rsidRDefault="00DC3C1C" w:rsidP="00773B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Protiv</w:t>
      </w:r>
      <w:r w:rsidR="009939A7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odluke</w:t>
      </w:r>
      <w:r w:rsidR="009939A7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Visokog</w:t>
      </w:r>
      <w:r w:rsidR="009939A7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saveta</w:t>
      </w:r>
      <w:r w:rsidR="009939A7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sudstva</w:t>
      </w:r>
      <w:r w:rsidR="009939A7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dozvoljena</w:t>
      </w:r>
      <w:r w:rsidR="009939A7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je</w:t>
      </w:r>
      <w:r w:rsidR="009939A7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žalba</w:t>
      </w:r>
      <w:r w:rsidR="009939A7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Ustavnom</w:t>
      </w:r>
      <w:r w:rsidR="009939A7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sudu</w:t>
      </w:r>
      <w:r w:rsidR="009939A7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</w:t>
      </w:r>
      <w:r w:rsidR="009939A7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slučajevima</w:t>
      </w:r>
      <w:r w:rsidR="009939A7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propisanim</w:t>
      </w:r>
      <w:r w:rsidR="009939A7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Ustavom</w:t>
      </w:r>
      <w:r w:rsidR="009939A7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9939A7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zakonom</w:t>
      </w:r>
      <w:r w:rsidR="009939A7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.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Izjavljena</w:t>
      </w:r>
      <w:r w:rsidR="009939A7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žalba</w:t>
      </w:r>
      <w:r w:rsidR="009939A7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isključuje</w:t>
      </w:r>
      <w:r w:rsidR="009939A7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pravo</w:t>
      </w:r>
      <w:r w:rsidR="009939A7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</w:t>
      </w:r>
      <w:r w:rsidR="009939A7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podnošenje</w:t>
      </w:r>
      <w:r w:rsidR="009939A7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ustavne</w:t>
      </w:r>
      <w:r w:rsidR="009939A7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žalbe</w:t>
      </w:r>
      <w:r w:rsidR="009939A7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F65C73" w:rsidRPr="00DE43D6" w:rsidRDefault="00F65C73">
      <w:pP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</w:p>
    <w:p w:rsidR="00615F93" w:rsidRPr="003D51B0" w:rsidRDefault="00DC3C1C" w:rsidP="00615F93">
      <w:pPr>
        <w:spacing w:line="320" w:lineRule="exact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  <w:t>AMANDMAN</w:t>
      </w:r>
      <w:r w:rsidR="00615F93" w:rsidRPr="003D51B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  <w:t xml:space="preserve"> X</w:t>
      </w:r>
      <w:r w:rsidR="00615F93" w:rsidRPr="003D51B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Latn-RS"/>
        </w:rPr>
        <w:t>V</w:t>
      </w:r>
      <w:r w:rsidR="00615F93" w:rsidRPr="003D51B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  <w:t>I</w:t>
      </w:r>
      <w:r w:rsidR="001A1A6B" w:rsidRPr="003D51B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Latn-RS"/>
        </w:rPr>
        <w:t>I</w:t>
      </w:r>
      <w:r w:rsidR="00615F93" w:rsidRPr="003D51B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Cyrl-RS"/>
        </w:rPr>
        <w:t xml:space="preserve"> </w:t>
      </w:r>
    </w:p>
    <w:p w:rsidR="005B31E9" w:rsidRPr="00DE43D6" w:rsidRDefault="00DC3C1C" w:rsidP="005B31E9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Ovim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amandmanom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oznaka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za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Odeljak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9.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i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naziv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Odeljka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9.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brišu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se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 </w:t>
      </w:r>
    </w:p>
    <w:p w:rsidR="00615F93" w:rsidRPr="00DE43D6" w:rsidRDefault="00DC3C1C" w:rsidP="005B31E9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i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zamenjuje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se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naziv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člana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15</w:t>
      </w:r>
      <w:r w:rsidR="001A1A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i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15</w:t>
      </w:r>
      <w:r w:rsidR="001A1A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Ustava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Republike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Srbije</w:t>
      </w:r>
    </w:p>
    <w:p w:rsidR="00692E49" w:rsidRPr="00DE43D6" w:rsidRDefault="00692E49" w:rsidP="00615F93">
      <w:pPr>
        <w:spacing w:line="320" w:lineRule="exact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Latn-RS"/>
        </w:rPr>
      </w:pPr>
    </w:p>
    <w:p w:rsidR="00692E49" w:rsidRPr="00BC0AA9" w:rsidRDefault="00DC3C1C" w:rsidP="00BC0AA9">
      <w:pPr>
        <w:spacing w:after="360" w:line="320" w:lineRule="exact"/>
        <w:jc w:val="center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Imunitet</w:t>
      </w:r>
      <w:r w:rsidR="00615F93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članova</w:t>
      </w:r>
      <w:r w:rsidR="00615F93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Visokog</w:t>
      </w:r>
      <w:r w:rsidR="00615F93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saveta</w:t>
      </w:r>
      <w:r w:rsidR="00615F93" w:rsidRPr="00DE43D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sr-Cyrl-RS"/>
        </w:rPr>
        <w:t>sudstva</w:t>
      </w:r>
    </w:p>
    <w:p w:rsidR="00615F93" w:rsidRPr="0008670B" w:rsidRDefault="00DC3C1C" w:rsidP="00615F93">
      <w:pPr>
        <w:spacing w:line="320" w:lineRule="exact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Članovi</w:t>
      </w:r>
      <w:r w:rsidR="00615F93" w:rsidRPr="000867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Visokog</w:t>
      </w:r>
      <w:r w:rsidR="00615F93" w:rsidRPr="000867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saveta</w:t>
      </w:r>
      <w:r w:rsidR="00615F93" w:rsidRPr="000867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sudstva</w:t>
      </w:r>
      <w:r w:rsidR="00615F93" w:rsidRPr="000867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ne</w:t>
      </w:r>
      <w:r w:rsidR="00615F93" w:rsidRPr="000867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mogu</w:t>
      </w:r>
      <w:r w:rsidR="00615F93" w:rsidRPr="000867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biti</w:t>
      </w:r>
      <w:r w:rsidR="00615F93" w:rsidRPr="000867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pozvani</w:t>
      </w:r>
      <w:r w:rsidR="00615F93" w:rsidRPr="000867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</w:t>
      </w:r>
      <w:r w:rsidR="00615F93" w:rsidRPr="000867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odgovornost</w:t>
      </w:r>
      <w:r w:rsidR="00615F93" w:rsidRPr="000867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</w:t>
      </w:r>
      <w:r w:rsidR="00615F93" w:rsidRPr="000867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mišljenje</w:t>
      </w:r>
      <w:r w:rsidR="00615F93" w:rsidRPr="000867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dato</w:t>
      </w:r>
      <w:r w:rsidR="00615F93" w:rsidRPr="000867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</w:t>
      </w:r>
      <w:r w:rsidR="00615F93" w:rsidRPr="000867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vezi</w:t>
      </w:r>
      <w:r w:rsidR="00DD7A8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</w:t>
      </w:r>
      <w:r w:rsidR="00DD7A8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vršenjem</w:t>
      </w:r>
      <w:r w:rsidR="00DD7A8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funkcije</w:t>
      </w:r>
      <w:r w:rsidR="00DD7A8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člana</w:t>
      </w:r>
      <w:r w:rsidR="00DD7A8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Visokog</w:t>
      </w:r>
      <w:r w:rsidR="00DD7A8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saveta</w:t>
      </w:r>
      <w:r w:rsidR="00615F93" w:rsidRPr="000867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sudstva</w:t>
      </w:r>
      <w:r w:rsidR="00615F93" w:rsidRPr="000867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615F93" w:rsidRPr="000867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</w:t>
      </w:r>
      <w:r w:rsidR="00615F93" w:rsidRPr="000867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glasanje</w:t>
      </w:r>
      <w:r w:rsidR="00615F93" w:rsidRPr="000867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pri</w:t>
      </w:r>
      <w:r w:rsidR="00615F93" w:rsidRPr="000867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donošenju</w:t>
      </w:r>
      <w:r w:rsidR="00615F93" w:rsidRPr="000867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odluka</w:t>
      </w:r>
      <w:r w:rsidR="00615F93" w:rsidRPr="000867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Visokog</w:t>
      </w:r>
      <w:r w:rsidR="00615F93" w:rsidRPr="000867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saveta</w:t>
      </w:r>
      <w:r w:rsidR="00615F93" w:rsidRPr="000867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sudstva</w:t>
      </w:r>
      <w:r w:rsidR="00615F93" w:rsidRPr="000867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izuzev</w:t>
      </w:r>
      <w:r w:rsidR="00615F93" w:rsidRPr="000867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ako</w:t>
      </w:r>
      <w:r w:rsidR="00615F93" w:rsidRPr="000867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učine</w:t>
      </w:r>
      <w:r w:rsidR="00615F93" w:rsidRPr="000867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krivično</w:t>
      </w:r>
      <w:r w:rsidR="00615F93" w:rsidRPr="000867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delo</w:t>
      </w:r>
      <w:r w:rsidR="00DD7A8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kršenja</w:t>
      </w:r>
      <w:r w:rsidR="00DD7A8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zakona</w:t>
      </w:r>
      <w:r w:rsidR="00DD7A8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od</w:t>
      </w:r>
      <w:r w:rsidR="00DD7A8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strane</w:t>
      </w:r>
      <w:r w:rsidR="00DD7A8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sudije</w:t>
      </w:r>
      <w:r w:rsidR="00615F93" w:rsidRPr="000867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9939A7" w:rsidRPr="004052E3" w:rsidRDefault="00DC3C1C" w:rsidP="004052E3">
      <w:pPr>
        <w:spacing w:line="32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Članovi</w:t>
      </w:r>
      <w:r w:rsidR="00615F93" w:rsidRPr="000867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Visokog</w:t>
      </w:r>
      <w:r w:rsidR="00615F93" w:rsidRPr="000867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saveta</w:t>
      </w:r>
      <w:r w:rsidR="00615F93" w:rsidRPr="000867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sudstva</w:t>
      </w:r>
      <w:r w:rsidR="00615F93" w:rsidRPr="0008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ne</w:t>
      </w:r>
      <w:r w:rsidR="00615F93" w:rsidRPr="0008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mogu</w:t>
      </w:r>
      <w:r w:rsidR="00615F93" w:rsidRPr="0008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bez</w:t>
      </w:r>
      <w:r w:rsidR="00615F93" w:rsidRPr="0008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odobrenja</w:t>
      </w:r>
      <w:r w:rsidR="00615F93" w:rsidRPr="0008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Visokog</w:t>
      </w:r>
      <w:r w:rsidR="00615F93" w:rsidRPr="0008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saveta</w:t>
      </w:r>
      <w:r w:rsidR="00615F93" w:rsidRPr="0008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sudstva</w:t>
      </w:r>
      <w:r w:rsidR="00615F93" w:rsidRPr="0008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biti</w:t>
      </w:r>
      <w:r w:rsidR="00615F93" w:rsidRPr="0008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lišeni</w:t>
      </w:r>
      <w:r w:rsidR="00615F93" w:rsidRPr="0008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slobode</w:t>
      </w:r>
      <w:r w:rsidR="00615F93" w:rsidRPr="0008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u</w:t>
      </w:r>
      <w:r w:rsidR="00615F93" w:rsidRPr="0008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postupku</w:t>
      </w:r>
      <w:r w:rsidR="00615F93" w:rsidRPr="0008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pokrenutom</w:t>
      </w:r>
      <w:r w:rsidR="00615F93" w:rsidRPr="0008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zbog</w:t>
      </w:r>
      <w:r w:rsidR="00615F93" w:rsidRPr="0008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krivičnog</w:t>
      </w:r>
      <w:r w:rsidR="00615F93" w:rsidRPr="0008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dela</w:t>
      </w:r>
      <w:r w:rsidR="00615F93" w:rsidRPr="0008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koje</w:t>
      </w:r>
      <w:r w:rsidR="00615F93" w:rsidRPr="0008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su</w:t>
      </w:r>
      <w:r w:rsidR="00615F93" w:rsidRPr="0008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učinili</w:t>
      </w:r>
      <w:r w:rsidR="00615F93" w:rsidRPr="0008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kao</w:t>
      </w:r>
      <w:r w:rsidR="00615F93" w:rsidRPr="0008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članovi</w:t>
      </w:r>
      <w:r w:rsidR="00615F93" w:rsidRPr="0008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Visokog</w:t>
      </w:r>
      <w:r w:rsidR="00615F93" w:rsidRPr="0008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saveta</w:t>
      </w:r>
      <w:r w:rsidR="00615F93" w:rsidRPr="0008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sudstva</w:t>
      </w:r>
      <w:r w:rsidR="00615F93" w:rsidRPr="0008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. </w:t>
      </w:r>
    </w:p>
    <w:p w:rsidR="00540857" w:rsidRPr="00DE43D6" w:rsidRDefault="00540857">
      <w:pP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</w:p>
    <w:p w:rsidR="00692E49" w:rsidRPr="003D51B0" w:rsidRDefault="00DC3C1C" w:rsidP="000F3AC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Latn-R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AMANDMAN</w:t>
      </w:r>
      <w:r w:rsidR="00615F93" w:rsidRPr="003D51B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X</w:t>
      </w:r>
      <w:r w:rsidR="001A1A6B" w:rsidRPr="003D51B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r-Latn-RS"/>
        </w:rPr>
        <w:t>VIII</w:t>
      </w:r>
    </w:p>
    <w:p w:rsidR="00692E49" w:rsidRPr="00DE43D6" w:rsidRDefault="00692E49" w:rsidP="000F3AC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Latn-RS"/>
        </w:rPr>
      </w:pPr>
    </w:p>
    <w:p w:rsidR="00692E49" w:rsidRPr="00BC0AA9" w:rsidRDefault="00DC3C1C" w:rsidP="00BC0AA9">
      <w:pPr>
        <w:spacing w:after="36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Ovim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amandmanom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iznad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člana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15</w:t>
      </w:r>
      <w:r w:rsidR="001A1A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Ustava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Republike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Srbije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dodaje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se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oznaka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za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Odeljak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8.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i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novi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naziv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Odeljka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8.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i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zamenjuje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se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naziv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člana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15</w:t>
      </w:r>
      <w:r w:rsidR="001A1A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i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15</w:t>
      </w:r>
      <w:r w:rsidR="001A1A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Ustava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Republike</w:t>
      </w:r>
      <w:r w:rsidR="00692E49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Srbije</w:t>
      </w:r>
    </w:p>
    <w:p w:rsidR="00D35899" w:rsidRPr="00DE43D6" w:rsidRDefault="00615F93" w:rsidP="00BC0AA9">
      <w:pPr>
        <w:spacing w:after="36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8.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Javna</w:t>
      </w:r>
      <w:r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tužilaštva</w:t>
      </w:r>
    </w:p>
    <w:p w:rsidR="00615F93" w:rsidRPr="00DE43D6" w:rsidRDefault="00DC3C1C" w:rsidP="00BC0AA9">
      <w:pPr>
        <w:tabs>
          <w:tab w:val="left" w:pos="1441"/>
        </w:tabs>
        <w:spacing w:after="360" w:line="24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Položaj</w:t>
      </w:r>
    </w:p>
    <w:p w:rsidR="000F3ACC" w:rsidRPr="00DE43D6" w:rsidRDefault="00DC3C1C" w:rsidP="005B31E9">
      <w:pPr>
        <w:tabs>
          <w:tab w:val="left" w:pos="1441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Javno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tužilaštvo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je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jedinstven</w:t>
      </w:r>
      <w:r w:rsidR="005B31E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samostalan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državni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organ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koji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goni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učinioce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krivičnih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drugih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kažnjivih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dela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i</w:t>
      </w:r>
      <w:r w:rsidR="00615F93" w:rsidRPr="00DE43D6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vrši</w:t>
      </w:r>
      <w:r w:rsidR="00615F93" w:rsidRPr="00DE43D6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druge</w:t>
      </w:r>
      <w:r w:rsidR="00615F93" w:rsidRPr="00DE43D6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nadležnosti</w:t>
      </w:r>
      <w:r w:rsidR="00615F93" w:rsidRPr="00DE43D6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kojima</w:t>
      </w:r>
      <w:r w:rsidR="00615F93" w:rsidRPr="00DE43D6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se</w:t>
      </w:r>
      <w:r w:rsidR="00615F93" w:rsidRPr="00DE43D6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štiti</w:t>
      </w:r>
      <w:r w:rsidR="00615F93" w:rsidRPr="00DE43D6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javni</w:t>
      </w:r>
      <w:r w:rsidR="00615F93" w:rsidRPr="00DE43D6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interes</w:t>
      </w:r>
      <w:r w:rsidR="00615F93" w:rsidRPr="00DE43D6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o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dređen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zakonom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615F93" w:rsidRPr="00DE43D6" w:rsidRDefault="00DC3C1C" w:rsidP="005B31E9">
      <w:pPr>
        <w:tabs>
          <w:tab w:val="left" w:pos="1441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Javno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tužilaštv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o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vrši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svoje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nadležnosti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na</w:t>
      </w:r>
      <w:proofErr w:type="gramEnd"/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osnovu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Ustava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potvrđenih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međunarodnih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ugovora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zakona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drugih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opštih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akata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donetih</w:t>
      </w:r>
      <w:r w:rsidR="00D3589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</w:t>
      </w:r>
      <w:r w:rsidR="00D3589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skladu</w:t>
      </w:r>
      <w:r w:rsidR="00D3589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</w:t>
      </w:r>
      <w:r w:rsidR="00D3589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zakonom</w:t>
      </w:r>
      <w:r w:rsidR="00D3589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. </w:t>
      </w:r>
    </w:p>
    <w:p w:rsidR="000F3ACC" w:rsidRPr="00DE43D6" w:rsidRDefault="00DC3C1C" w:rsidP="005B31E9">
      <w:pPr>
        <w:tabs>
          <w:tab w:val="left" w:pos="1441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trike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Niko</w:t>
      </w:r>
      <w:r w:rsidR="009A02B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izvan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javnog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tužilaštva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ne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može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uticati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na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javno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tužilaštvo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nosioce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javnotužilačke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funkcije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u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postupanju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odlučivanju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u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pojedinom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predmetu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0F3ACC" w:rsidRPr="00DE43D6" w:rsidRDefault="00DC3C1C" w:rsidP="005B31E9">
      <w:pPr>
        <w:tabs>
          <w:tab w:val="left" w:pos="1441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trike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snivanje</w:t>
      </w:r>
      <w:r w:rsidR="005B31E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ukidanje</w:t>
      </w:r>
      <w:r w:rsidR="005B31E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organizacija</w:t>
      </w:r>
      <w:r w:rsidR="005B31E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</w:t>
      </w:r>
      <w:r w:rsidR="005B31E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nadležnost</w:t>
      </w:r>
      <w:r w:rsidR="005B31E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javnog</w:t>
      </w:r>
      <w:r w:rsidR="005B31E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tužilaštva</w:t>
      </w:r>
      <w:r w:rsidR="005B31E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uređuje</w:t>
      </w:r>
      <w:r w:rsidR="005B31E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se</w:t>
      </w:r>
      <w:r w:rsidR="005B31E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zakonom</w:t>
      </w:r>
      <w:r w:rsidR="005B31E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:rsidR="00615F93" w:rsidRPr="00DE43D6" w:rsidRDefault="00DC3C1C" w:rsidP="005B31E9">
      <w:pPr>
        <w:tabs>
          <w:tab w:val="left" w:pos="1441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trike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Najviše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javno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tužilaštvo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u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Republici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Srbiji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je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Vrhovno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javno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tužilaštvo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kojim</w:t>
      </w:r>
      <w:r w:rsidR="005B31E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rukovodi</w:t>
      </w:r>
      <w:r w:rsidR="005B31E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Vrhovni</w:t>
      </w:r>
      <w:r w:rsidR="005B31E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javni</w:t>
      </w:r>
      <w:r w:rsidR="005B31E9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tužilac</w:t>
      </w:r>
      <w:r w:rsidR="00615F93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615F93" w:rsidRPr="00DE43D6" w:rsidRDefault="00615F93" w:rsidP="005B31E9">
      <w:pPr>
        <w:tabs>
          <w:tab w:val="left" w:pos="1441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Funkciju</w:t>
      </w:r>
      <w:r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javnog</w:t>
      </w:r>
      <w:r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tužilaštva</w:t>
      </w:r>
      <w:r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vrše</w:t>
      </w:r>
      <w:r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Vrhovni</w:t>
      </w:r>
      <w:r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javni</w:t>
      </w:r>
      <w:r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tužilac</w:t>
      </w:r>
      <w:r w:rsidR="00172A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javni</w:t>
      </w:r>
      <w:r w:rsidR="00172A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tužilac</w:t>
      </w:r>
      <w:r w:rsidR="00172A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172A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rukovodi</w:t>
      </w:r>
      <w:r w:rsidR="00172A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proofErr w:type="gramStart"/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radom</w:t>
      </w:r>
      <w:proofErr w:type="gramEnd"/>
      <w:r w:rsidR="00172A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javnog</w:t>
      </w:r>
      <w:r w:rsidR="00172A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tužilaštva</w:t>
      </w:r>
      <w:r w:rsidR="009A02BB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</w:t>
      </w:r>
      <w:r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javni</w:t>
      </w:r>
      <w:r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tužioci</w:t>
      </w:r>
      <w:r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615F93" w:rsidRPr="00C648F9" w:rsidRDefault="00A163D1" w:rsidP="005B31E9">
      <w:pPr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Vrhovni</w:t>
      </w:r>
      <w:r w:rsidR="00615F93"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javni</w:t>
      </w:r>
      <w:r w:rsidR="00615F93"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tužilac</w:t>
      </w:r>
      <w:r w:rsidR="00172AAB"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</w:t>
      </w:r>
      <w:r w:rsidR="00172AAB"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javni</w:t>
      </w:r>
      <w:r w:rsidR="00172AAB"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tužilac</w:t>
      </w:r>
      <w:r w:rsidR="00172AAB"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172AAB"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rukovodi</w:t>
      </w:r>
      <w:r w:rsidR="00172AAB"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proofErr w:type="gramStart"/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radom</w:t>
      </w:r>
      <w:proofErr w:type="gramEnd"/>
      <w:r w:rsidR="00172AAB"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javnog</w:t>
      </w:r>
      <w:r w:rsidR="00172AAB"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tužilaštva</w:t>
      </w:r>
      <w:r w:rsidR="00615F93"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u</w:t>
      </w:r>
      <w:r w:rsidR="00615F93"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rukovođenju</w:t>
      </w:r>
      <w:r w:rsidR="00615F93"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javnim</w:t>
      </w:r>
      <w:r w:rsidR="00615F93"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tužilaštvima</w:t>
      </w:r>
      <w:r w:rsidR="00615F93"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imaju</w:t>
      </w:r>
      <w:r w:rsidR="00615F93"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hijerarhijska</w:t>
      </w:r>
      <w:r w:rsidR="00615F93"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ovlašćenja</w:t>
      </w:r>
      <w:r w:rsidR="000F3ACC"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u</w:t>
      </w:r>
      <w:r w:rsidR="00615F93"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odnosu</w:t>
      </w:r>
      <w:r w:rsidR="00615F93"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na</w:t>
      </w:r>
      <w:r w:rsidR="00615F93"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postupanje</w:t>
      </w:r>
      <w:r w:rsidR="00615F93"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nižih</w:t>
      </w:r>
      <w:r w:rsidR="00172AAB"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javnih</w:t>
      </w:r>
      <w:r w:rsidR="00172AAB"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tužilaca</w:t>
      </w:r>
      <w:r w:rsidR="00172AAB"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172AAB"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rukovode</w:t>
      </w:r>
      <w:r w:rsidR="00172AAB"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radom</w:t>
      </w:r>
      <w:r w:rsidR="00172AAB"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javnih</w:t>
      </w:r>
      <w:r w:rsidR="00172AAB"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tužilaštava</w:t>
      </w:r>
      <w:r w:rsidR="00615F93"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</w:t>
      </w:r>
      <w:r w:rsidR="00615F93"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javnih</w:t>
      </w:r>
      <w:r w:rsidR="00615F93"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tužilaca</w:t>
      </w:r>
      <w:r w:rsidR="00615F93"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u</w:t>
      </w:r>
      <w:r w:rsidR="00615F93"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konkretnom</w:t>
      </w:r>
      <w:r w:rsidR="00615F93"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predmetu</w:t>
      </w:r>
      <w:r w:rsidR="00DF0EF2"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BC0AA9" w:rsidRDefault="00A163D1" w:rsidP="00BC0AA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ab/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Hijerarhijska</w:t>
      </w:r>
      <w:r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ovlašćenja</w:t>
      </w:r>
      <w:r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</w:t>
      </w:r>
      <w:r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pravna</w:t>
      </w:r>
      <w:r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sredstva</w:t>
      </w:r>
      <w:r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protiv</w:t>
      </w:r>
      <w:r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njih</w:t>
      </w:r>
      <w:r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bliže</w:t>
      </w:r>
      <w:r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se</w:t>
      </w:r>
      <w:r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uređuju</w:t>
      </w:r>
      <w:r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zakonom</w:t>
      </w:r>
      <w:r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  <w:r w:rsidR="00D35899" w:rsidRPr="00C648F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</w:p>
    <w:p w:rsidR="00BC0AA9" w:rsidRDefault="00BC0AA9" w:rsidP="00BC0AA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</w:p>
    <w:p w:rsidR="001F3632" w:rsidRPr="00BC0AA9" w:rsidRDefault="001F3632" w:rsidP="00BC0AA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</w:p>
    <w:p w:rsidR="00A163D1" w:rsidRPr="003D51B0" w:rsidRDefault="00DC3C1C" w:rsidP="000F3A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AMANDMAN</w:t>
      </w:r>
      <w:r w:rsidR="00A163D1" w:rsidRPr="003D5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X</w:t>
      </w:r>
      <w:r w:rsidR="001A1A6B" w:rsidRPr="003D5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="00A163D1" w:rsidRPr="003D51B0">
        <w:rPr>
          <w:rFonts w:ascii="Times New Roman" w:hAnsi="Times New Roman" w:cs="Times New Roman"/>
          <w:b/>
          <w:color w:val="000000" w:themeColor="text1"/>
          <w:sz w:val="28"/>
          <w:szCs w:val="28"/>
          <w:lang w:val="sr-Latn-RS"/>
        </w:rPr>
        <w:t>X</w:t>
      </w:r>
    </w:p>
    <w:p w:rsidR="009A02BB" w:rsidRPr="003D51B0" w:rsidRDefault="009A02BB" w:rsidP="000F3AC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sr-Latn-RS"/>
        </w:rPr>
      </w:pPr>
    </w:p>
    <w:p w:rsidR="00A163D1" w:rsidRPr="00BC0AA9" w:rsidRDefault="00DC3C1C" w:rsidP="00BC0AA9">
      <w:pPr>
        <w:spacing w:after="36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Ovim</w:t>
      </w:r>
      <w:r w:rsidR="009A02B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amandmanom</w:t>
      </w:r>
      <w:r w:rsidR="009A02B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zamenjuje</w:t>
      </w:r>
      <w:r w:rsidR="009A02B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se</w:t>
      </w:r>
      <w:r w:rsidR="009A02B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naziv</w:t>
      </w:r>
      <w:r w:rsidR="009A02B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člana</w:t>
      </w:r>
      <w:r w:rsidR="009A02B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15</w:t>
      </w:r>
      <w:r w:rsidR="001A1A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7</w:t>
      </w:r>
      <w:r w:rsidR="009A02B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i</w:t>
      </w:r>
      <w:r w:rsidR="009A02B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</w:t>
      </w:r>
      <w:r w:rsidR="009A02B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15</w:t>
      </w:r>
      <w:r w:rsidR="001A1A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7</w:t>
      </w:r>
      <w:r w:rsidR="009A02B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Ustava</w:t>
      </w:r>
      <w:r w:rsidR="009A02B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Republike</w:t>
      </w:r>
      <w:r w:rsidR="009A02B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Srbije</w:t>
      </w:r>
    </w:p>
    <w:p w:rsidR="00A163D1" w:rsidRPr="00DE43D6" w:rsidRDefault="00DC3C1C" w:rsidP="00BC0AA9">
      <w:pPr>
        <w:spacing w:after="36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Odgovornost</w:t>
      </w:r>
    </w:p>
    <w:p w:rsidR="00A163D1" w:rsidRPr="00DE43D6" w:rsidRDefault="00DC3C1C" w:rsidP="00BC0AA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Vrhovni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javni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tužilac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odgovara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za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rad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javnog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tužilaštva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svoj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rad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Narodnoj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skupštini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Vrhovni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javni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tužilac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nije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odgovoran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Narodnoj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skupštini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za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postupanje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pojedinom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predmetu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163D1" w:rsidRPr="00DE43D6" w:rsidRDefault="00DC3C1C" w:rsidP="00BC0AA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Javni</w:t>
      </w:r>
      <w:r w:rsidR="00FD35BE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tužilac</w:t>
      </w:r>
      <w:r w:rsidR="00FD35BE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koji</w:t>
      </w:r>
      <w:r w:rsidR="00FD35BE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rukovodi</w:t>
      </w:r>
      <w:r w:rsidR="00FD35BE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javnim</w:t>
      </w:r>
      <w:r w:rsidR="00FD35BE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tužilaštvom</w:t>
      </w:r>
      <w:r w:rsidR="00A163D1" w:rsidRPr="00DE43D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odgovara</w:t>
      </w:r>
      <w:r w:rsidR="00A163D1" w:rsidRPr="00DE43D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za</w:t>
      </w:r>
      <w:r w:rsidR="00A163D1" w:rsidRPr="00DE43D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rad</w:t>
      </w:r>
      <w:r w:rsidR="00A163D1" w:rsidRPr="00DE43D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javnog</w:t>
      </w:r>
      <w:r w:rsidR="00A163D1" w:rsidRPr="00DE43D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tužilaštva</w:t>
      </w:r>
      <w:r w:rsidR="00A163D1" w:rsidRPr="00DE43D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i</w:t>
      </w:r>
      <w:r w:rsidR="00A163D1" w:rsidRPr="00DE43D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za</w:t>
      </w:r>
      <w:r w:rsidR="00A163D1" w:rsidRPr="00DE43D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svoj</w:t>
      </w:r>
      <w:r w:rsidR="00A163D1" w:rsidRPr="00DE43D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rad</w:t>
      </w:r>
      <w:r w:rsidR="00A163D1" w:rsidRPr="00DE43D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Vrhovnom</w:t>
      </w:r>
      <w:r w:rsidR="00A163D1" w:rsidRPr="00DE43D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javnom</w:t>
      </w:r>
      <w:r w:rsidR="00A163D1" w:rsidRPr="00DE43D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tužiocu</w:t>
      </w:r>
      <w:r w:rsidR="00A163D1" w:rsidRPr="00DE43D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i</w:t>
      </w:r>
      <w:r w:rsidR="00A163D1" w:rsidRPr="00DE43D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neposredno</w:t>
      </w:r>
      <w:r w:rsidR="00A163D1" w:rsidRPr="00DE43D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višem</w:t>
      </w:r>
      <w:r w:rsidR="00503F0A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javnom</w:t>
      </w:r>
      <w:r w:rsidR="00503F0A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tužiocu</w:t>
      </w:r>
      <w:r w:rsidR="00503F0A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koji</w:t>
      </w:r>
      <w:r w:rsidR="00503F0A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rukovodi</w:t>
      </w:r>
      <w:r w:rsidR="00503F0A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radom</w:t>
      </w:r>
      <w:r w:rsidR="00503F0A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javnog</w:t>
      </w:r>
      <w:r w:rsidR="00503F0A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sr-Cyrl-RS"/>
        </w:rPr>
        <w:t>tužilaštva</w:t>
      </w:r>
      <w:r w:rsidR="00A163D1" w:rsidRPr="00DE43D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,</w:t>
      </w:r>
      <w:r w:rsidR="00A163D1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</w:t>
      </w:r>
      <w:r w:rsidR="00A163D1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skladu</w:t>
      </w:r>
      <w:r w:rsidR="00A163D1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</w:t>
      </w:r>
      <w:r w:rsidR="00A163D1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zakonom</w:t>
      </w:r>
      <w:r w:rsidR="00A163D1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163D1" w:rsidRPr="00BC0AA9" w:rsidRDefault="00DC3C1C" w:rsidP="00BC0A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Javni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tužioci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odgovaraju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za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svoj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rad</w:t>
      </w:r>
      <w:r w:rsidR="002D3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javn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om</w:t>
      </w:r>
      <w:r w:rsidR="00503F0A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tužiocu</w:t>
      </w:r>
      <w:r w:rsidR="00503F0A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503F0A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rukovodi</w:t>
      </w:r>
      <w:r w:rsidR="00503F0A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radom</w:t>
      </w:r>
      <w:proofErr w:type="gramEnd"/>
      <w:r w:rsidR="00503F0A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javnog</w:t>
      </w:r>
      <w:r w:rsidR="00503F0A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tužilaštva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skladu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zakonom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163D1" w:rsidRDefault="00A163D1">
      <w:pP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</w:p>
    <w:p w:rsidR="00DC3C1C" w:rsidRPr="00DE43D6" w:rsidRDefault="00DC3C1C">
      <w:pP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bookmarkStart w:id="0" w:name="_GoBack"/>
      <w:bookmarkEnd w:id="0"/>
    </w:p>
    <w:p w:rsidR="00A163D1" w:rsidRPr="003D51B0" w:rsidRDefault="00DC3C1C" w:rsidP="000F3A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AMANDMAN</w:t>
      </w:r>
      <w:r w:rsidR="00A163D1" w:rsidRPr="003D5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X</w:t>
      </w:r>
      <w:r w:rsidR="001A1A6B" w:rsidRPr="003D51B0">
        <w:rPr>
          <w:rFonts w:ascii="Times New Roman" w:hAnsi="Times New Roman" w:cs="Times New Roman"/>
          <w:b/>
          <w:color w:val="000000" w:themeColor="text1"/>
          <w:sz w:val="28"/>
          <w:szCs w:val="28"/>
          <w:lang w:val="sr-Latn-RS"/>
        </w:rPr>
        <w:t>X</w:t>
      </w:r>
      <w:r w:rsidR="00D35899" w:rsidRPr="003D51B0"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RS"/>
        </w:rPr>
        <w:t xml:space="preserve"> </w:t>
      </w:r>
    </w:p>
    <w:p w:rsidR="009A02BB" w:rsidRPr="00DE43D6" w:rsidRDefault="009A02BB" w:rsidP="000F3ACC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sr-Latn-RS"/>
        </w:rPr>
      </w:pPr>
    </w:p>
    <w:p w:rsidR="00A163D1" w:rsidRPr="00BC0AA9" w:rsidRDefault="00DC3C1C" w:rsidP="00BC0AA9">
      <w:pPr>
        <w:spacing w:after="36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Ovim</w:t>
      </w:r>
      <w:r w:rsidR="009A02B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amandmanom</w:t>
      </w:r>
      <w:r w:rsidR="009A02B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zamenjuje</w:t>
      </w:r>
      <w:r w:rsidR="009A02B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se</w:t>
      </w:r>
      <w:r w:rsidR="009A02B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naziv</w:t>
      </w:r>
      <w:r w:rsidR="009A02B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člana</w:t>
      </w:r>
      <w:r w:rsidR="009A02B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15</w:t>
      </w:r>
      <w:r w:rsidR="001A1A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8</w:t>
      </w:r>
      <w:r w:rsidR="009A02B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i</w:t>
      </w:r>
      <w:r w:rsidR="009A02B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</w:t>
      </w:r>
      <w:r w:rsidR="009A02B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15</w:t>
      </w:r>
      <w:r w:rsidR="001A1A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8</w:t>
      </w:r>
      <w:r w:rsidR="009A02B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Ustava</w:t>
      </w:r>
      <w:r w:rsidR="009A02B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Republike</w:t>
      </w:r>
      <w:r w:rsidR="009A02B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Srbije</w:t>
      </w:r>
    </w:p>
    <w:p w:rsidR="00A163D1" w:rsidRPr="00DE43D6" w:rsidRDefault="00DC3C1C" w:rsidP="000F3ACC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Obavezna</w:t>
      </w:r>
      <w:r w:rsidR="00A163D1" w:rsidRPr="00DE43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uputstva</w:t>
      </w:r>
      <w:r w:rsidR="00A163D1" w:rsidRPr="00DE43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za</w:t>
      </w:r>
      <w:r w:rsidR="00A163D1" w:rsidRPr="00DE43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postupanje</w:t>
      </w:r>
    </w:p>
    <w:p w:rsidR="00A163D1" w:rsidRPr="00DE43D6" w:rsidRDefault="00DC3C1C" w:rsidP="00BC0AA9">
      <w:pPr>
        <w:spacing w:after="36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sr-Cyrl-RS"/>
        </w:rPr>
        <w:t>javnog</w:t>
      </w:r>
      <w:r w:rsidR="00332D2C">
        <w:rPr>
          <w:rFonts w:ascii="Times New Roman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sr-Cyrl-RS"/>
        </w:rPr>
        <w:t>tužioca</w:t>
      </w:r>
      <w:r w:rsidR="00332D2C">
        <w:rPr>
          <w:rFonts w:ascii="Times New Roman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sr-Cyrl-RS"/>
        </w:rPr>
        <w:t>koji</w:t>
      </w:r>
      <w:r w:rsidR="00332D2C">
        <w:rPr>
          <w:rFonts w:ascii="Times New Roman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sr-Cyrl-RS"/>
        </w:rPr>
        <w:t>rukovodi</w:t>
      </w:r>
      <w:r w:rsidR="00332D2C">
        <w:rPr>
          <w:rFonts w:ascii="Times New Roman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sr-Cyrl-RS"/>
        </w:rPr>
        <w:t>radom</w:t>
      </w:r>
      <w:r w:rsidR="00332D2C">
        <w:rPr>
          <w:rFonts w:ascii="Times New Roman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sr-Cyrl-RS"/>
        </w:rPr>
        <w:t>javnog</w:t>
      </w:r>
      <w:r w:rsidR="00332D2C">
        <w:rPr>
          <w:rFonts w:ascii="Times New Roman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sr-Cyrl-RS"/>
        </w:rPr>
        <w:t>tužilaštva</w:t>
      </w:r>
      <w:r w:rsidR="00A163D1" w:rsidRPr="00DE43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</w:t>
      </w:r>
      <w:r w:rsidR="00A163D1" w:rsidRPr="00DE43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javnih</w:t>
      </w:r>
      <w:r w:rsidR="00A163D1" w:rsidRPr="00DE43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tužilaca</w:t>
      </w:r>
    </w:p>
    <w:p w:rsidR="00A163D1" w:rsidRPr="00DE43D6" w:rsidRDefault="005B31E9" w:rsidP="005B31E9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Vrhovni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javni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tužilac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izdaje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opšta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obavezna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uputstva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za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postupanje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svih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javnih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tužilaca</w:t>
      </w:r>
      <w:r w:rsidR="002E7F7D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2E7F7D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rukovode</w:t>
      </w:r>
      <w:r w:rsidR="002E7F7D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javnim</w:t>
      </w:r>
      <w:r w:rsidR="002E7F7D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tužilaštvima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radi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postizanja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zakonitosti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delotvornosti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jednoobraznosti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postupanju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163D1" w:rsidRPr="0049619E" w:rsidRDefault="005B31E9" w:rsidP="00275025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Neposredno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viši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javni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tužilac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49619E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rukovodi</w:t>
      </w:r>
      <w:r w:rsidR="0049619E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javnim</w:t>
      </w:r>
      <w:r w:rsidR="0049619E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tužilaštvom</w:t>
      </w:r>
      <w:r w:rsidR="0049619E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može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izdati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nižem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javnom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tužiocu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49619E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rukovodi</w:t>
      </w:r>
      <w:r w:rsidR="0049619E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javnim</w:t>
      </w:r>
      <w:r w:rsidR="0049619E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tužilaštvom</w:t>
      </w:r>
      <w:r w:rsidR="0049619E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obavezno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uputstvo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za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postupanje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pojedinom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predmetu</w:t>
      </w:r>
      <w:r w:rsidR="00137277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,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ako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postoji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sumnja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efikasnost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li</w:t>
      </w:r>
      <w:proofErr w:type="gramEnd"/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zakonitost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njegovog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postupanja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Vrhovni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javni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tužilac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može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takvo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uputstvo</w:t>
      </w:r>
      <w:r w:rsidR="00496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izdati</w:t>
      </w:r>
      <w:r w:rsidR="00496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svakom</w:t>
      </w:r>
      <w:r w:rsidR="00496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javnom</w:t>
      </w:r>
      <w:r w:rsidR="00496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tužiocu</w:t>
      </w:r>
      <w:r w:rsidR="0049619E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49619E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rukovodi</w:t>
      </w:r>
      <w:r w:rsidR="0049619E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javnim</w:t>
      </w:r>
      <w:r w:rsidR="0049619E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tužilaštvom</w:t>
      </w:r>
      <w:r w:rsidR="0049619E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A163D1" w:rsidRPr="002D385A" w:rsidRDefault="005B31E9" w:rsidP="00275025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Javni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tužilac</w:t>
      </w:r>
      <w:r w:rsidR="00525646" w:rsidRPr="0052564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52564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rukovodi</w:t>
      </w:r>
      <w:r w:rsidR="0052564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javnim</w:t>
      </w:r>
      <w:r w:rsidR="0052564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tužilaštvom</w:t>
      </w:r>
      <w:r w:rsidR="0052564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može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javnom</w:t>
      </w:r>
      <w:r w:rsidR="0052564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tužiocu</w:t>
      </w:r>
      <w:r w:rsidR="0052564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izdati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obavezno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uputstvo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za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rad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postupanje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163D1" w:rsidRPr="002D385A" w:rsidRDefault="005B31E9" w:rsidP="00275025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Javni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tužilac</w:t>
      </w:r>
      <w:r w:rsidR="00112B96" w:rsidRPr="00112B9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112B9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rukovodi</w:t>
      </w:r>
      <w:r w:rsidR="00112B9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javnim</w:t>
      </w:r>
      <w:r w:rsidR="00112B9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tužilaštvom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javni</w:t>
      </w:r>
      <w:r w:rsidR="00112B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tuži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lac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dužni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su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da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postupaju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po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obaveznom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uputstvu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35899" w:rsidRDefault="005B31E9" w:rsidP="000F3AC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Niži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javni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tužilac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6868AB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rukovodi</w:t>
      </w:r>
      <w:r w:rsidR="006868AB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javnim</w:t>
      </w:r>
      <w:r w:rsidR="006868AB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tužilaštvom</w:t>
      </w:r>
      <w:r w:rsidR="006868AB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proofErr w:type="gramStart"/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ili</w:t>
      </w:r>
      <w:proofErr w:type="gramEnd"/>
      <w:r w:rsidR="009615C8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javni</w:t>
      </w:r>
      <w:r w:rsidR="009615C8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tužilac</w:t>
      </w:r>
      <w:r w:rsidR="009615C8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koji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smatra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da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je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obavezno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uputstvo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nezakonito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ili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neosnovano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ima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pravo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na</w:t>
      </w:r>
      <w:r w:rsidR="00A163D1" w:rsidRPr="002D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prigovor</w:t>
      </w:r>
      <w:r w:rsidR="009615C8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u</w:t>
      </w:r>
      <w:r w:rsidR="009615C8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skladu</w:t>
      </w:r>
      <w:r w:rsidR="009615C8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sa</w:t>
      </w:r>
      <w:r w:rsidR="009615C8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zakonom</w:t>
      </w:r>
      <w:r w:rsidR="009615C8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.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C0AA9" w:rsidRPr="00DE43D6" w:rsidRDefault="00BC0AA9" w:rsidP="000F3AC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</w:p>
    <w:p w:rsidR="00A163D1" w:rsidRPr="00DE43D6" w:rsidRDefault="00A163D1" w:rsidP="00A163D1">
      <w:pPr>
        <w:spacing w:after="0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63D1" w:rsidRPr="003D51B0" w:rsidRDefault="00DC3C1C" w:rsidP="000F3AC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AMANDMAN</w:t>
      </w:r>
      <w:r w:rsidR="00A163D1" w:rsidRPr="003D5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X</w:t>
      </w:r>
      <w:r w:rsidR="001A1A6B" w:rsidRPr="003D51B0">
        <w:rPr>
          <w:rFonts w:ascii="Times New Roman" w:hAnsi="Times New Roman" w:cs="Times New Roman"/>
          <w:b/>
          <w:color w:val="000000" w:themeColor="text1"/>
          <w:sz w:val="28"/>
          <w:szCs w:val="28"/>
          <w:lang w:val="sr-Latn-RS"/>
        </w:rPr>
        <w:t>XI</w:t>
      </w:r>
    </w:p>
    <w:p w:rsidR="009A02BB" w:rsidRPr="00DE43D6" w:rsidRDefault="009A02BB" w:rsidP="000F3AC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sr-Latn-RS"/>
        </w:rPr>
      </w:pPr>
    </w:p>
    <w:p w:rsidR="009A02BB" w:rsidRPr="00DE43D6" w:rsidRDefault="00DC3C1C" w:rsidP="000F3ACC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Ovim</w:t>
      </w:r>
      <w:r w:rsidR="009A02B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amandmanom</w:t>
      </w:r>
      <w:r w:rsidR="001A1A6B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zamenjuje</w:t>
      </w:r>
      <w:r w:rsidR="001A1A6B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se</w:t>
      </w:r>
      <w:r w:rsidR="001A1A6B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naziv</w:t>
      </w:r>
      <w:r w:rsidR="001A1A6B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člana</w:t>
      </w:r>
      <w:r w:rsidR="001A1A6B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 w:rsidR="001A1A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159</w:t>
      </w:r>
      <w:r w:rsidR="009A02B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i</w:t>
      </w:r>
      <w:r w:rsidR="009A02B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</w:t>
      </w:r>
      <w:r w:rsidR="009A02B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</w:t>
      </w:r>
      <w:r w:rsidR="001A1A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59</w:t>
      </w:r>
      <w:r w:rsidR="009A02B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Ustava</w:t>
      </w:r>
      <w:r w:rsidR="009A02B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Republike</w:t>
      </w:r>
      <w:r w:rsidR="009A02BB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Srbije</w:t>
      </w:r>
    </w:p>
    <w:p w:rsidR="00A163D1" w:rsidRPr="00DE43D6" w:rsidRDefault="00A163D1" w:rsidP="000F3AC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75025" w:rsidRPr="003F3EA9" w:rsidRDefault="00DC3C1C" w:rsidP="00275025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Izbor</w:t>
      </w:r>
      <w:r w:rsidR="00A163D1" w:rsidRPr="003F3EA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</w:t>
      </w:r>
      <w:r w:rsidR="00A163D1" w:rsidRPr="003F3EA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prestanak</w:t>
      </w:r>
      <w:r w:rsidR="00A163D1" w:rsidRPr="003F3EA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funkcije</w:t>
      </w:r>
      <w:r w:rsidR="00A163D1" w:rsidRPr="003F3EA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Vrhovn</w:t>
      </w:r>
      <w:r w:rsidR="00A163D1" w:rsidRPr="003F3EA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o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g</w:t>
      </w:r>
      <w:r w:rsidR="00A163D1" w:rsidRPr="003F3EA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javnog</w:t>
      </w:r>
      <w:r w:rsidR="00A163D1" w:rsidRPr="003F3EA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tužioca</w:t>
      </w:r>
      <w:r w:rsidR="00A163D1" w:rsidRPr="003F3EA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A163D1" w:rsidRPr="003F3EA9" w:rsidRDefault="00DC3C1C" w:rsidP="00BC0AA9">
      <w:pPr>
        <w:spacing w:after="36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sr-Cyrl-RS"/>
        </w:rPr>
        <w:t>i</w:t>
      </w:r>
      <w:r w:rsidR="00F80711" w:rsidRPr="003F3EA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sr-Cyrl-RS"/>
        </w:rPr>
        <w:t>javnog</w:t>
      </w:r>
      <w:r w:rsidR="00F80711" w:rsidRPr="003F3EA9">
        <w:rPr>
          <w:rFonts w:ascii="Times New Roman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sr-Cyrl-RS"/>
        </w:rPr>
        <w:t>tužioca</w:t>
      </w:r>
      <w:r w:rsidR="00F80711" w:rsidRPr="003F3EA9">
        <w:rPr>
          <w:rFonts w:ascii="Times New Roman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sr-Cyrl-RS"/>
        </w:rPr>
        <w:t>koji</w:t>
      </w:r>
      <w:r w:rsidR="00F80711" w:rsidRPr="003F3EA9">
        <w:rPr>
          <w:rFonts w:ascii="Times New Roman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sr-Cyrl-RS"/>
        </w:rPr>
        <w:t>rukovodi</w:t>
      </w:r>
      <w:r w:rsidR="00F80711" w:rsidRPr="003F3EA9">
        <w:rPr>
          <w:rFonts w:ascii="Times New Roman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sr-Cyrl-RS"/>
        </w:rPr>
        <w:t>javnim</w:t>
      </w:r>
      <w:r w:rsidR="00F80711" w:rsidRPr="003F3EA9">
        <w:rPr>
          <w:rFonts w:ascii="Times New Roman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sr-Cyrl-RS"/>
        </w:rPr>
        <w:t>tužilaštvom</w:t>
      </w:r>
    </w:p>
    <w:p w:rsidR="00A163D1" w:rsidRPr="00DE43D6" w:rsidRDefault="00DC3C1C" w:rsidP="00275025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Vrhovnog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javnog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tužioca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bira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Narodna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skupština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na</w:t>
      </w:r>
      <w:proofErr w:type="gramEnd"/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šest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godina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predlog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Visokog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saveta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tužilaca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posle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javnog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konkursa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glasovima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tri</w:t>
      </w:r>
      <w:r w:rsidR="00A163D1" w:rsidRPr="00DE43D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petine</w:t>
      </w:r>
      <w:r w:rsidR="00A163D1" w:rsidRPr="00DE43D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svih</w:t>
      </w:r>
      <w:r w:rsidR="00A163D1" w:rsidRPr="00DE43D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narodnih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poslanika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="002750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skladu</w:t>
      </w:r>
      <w:r w:rsidR="002750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sa</w:t>
      </w:r>
      <w:r w:rsidR="002750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zakonom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A7EB2" w:rsidRPr="00276DD8" w:rsidRDefault="00DC3C1C" w:rsidP="00276DD8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Ako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Narodna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skupština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ne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izabere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Vrhovnog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javnog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tužioca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roku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posle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isteka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narednih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deset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dana</w:t>
      </w:r>
      <w:r w:rsidR="00276DD8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,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njega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bira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između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svih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kandidata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koji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ispunjavaju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uslove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za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izbor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komisija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koju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čine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predsednik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Narodne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skupštine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predsednik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Ustavnog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suda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predsednik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Vrhovnog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suda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Vrhovni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javni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tužilac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Zaštitnik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građana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većinom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glasova</w:t>
      </w:r>
      <w:r w:rsidR="001E6DA3" w:rsidRPr="004C57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3ACC" w:rsidRPr="00DE43D6" w:rsidRDefault="00DC3C1C" w:rsidP="00275025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Isto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lice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ne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može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biti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ponovo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birano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za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Vrhovnog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javnog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tužioca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F095D" w:rsidRPr="00DE43D6" w:rsidRDefault="00DC3C1C" w:rsidP="00275025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lastRenderedPageBreak/>
        <w:t>Javnog</w:t>
      </w:r>
      <w:r w:rsidR="00F80711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tužioca</w:t>
      </w:r>
      <w:r w:rsidR="00F80711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F80711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rukovodi</w:t>
      </w:r>
      <w:r w:rsidR="00F80711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javnim</w:t>
      </w:r>
      <w:r w:rsidR="00F80711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tužilaštvom</w:t>
      </w:r>
      <w:r w:rsidR="002750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bira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Visoki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savet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tužilaca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šest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godina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F095D" w:rsidRPr="00DE43D6" w:rsidRDefault="00DC3C1C" w:rsidP="00275025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Pre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isteka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vremena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koje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je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izabran</w:t>
      </w:r>
      <w:r w:rsidR="00DA37E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,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Vrhovnom</w:t>
      </w:r>
      <w:r w:rsidR="002750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javnom</w:t>
      </w:r>
      <w:r w:rsidR="002750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tužiocu</w:t>
      </w:r>
      <w:r w:rsidR="00DA37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DA37E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javnom</w:t>
      </w:r>
      <w:r w:rsidR="00DA37E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tužiocu</w:t>
      </w:r>
      <w:r w:rsidR="00DA37E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DA37E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rukovodi</w:t>
      </w:r>
      <w:r w:rsidR="00DA37E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javnim</w:t>
      </w:r>
      <w:r w:rsidR="00DA37E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tužilaštvom</w:t>
      </w:r>
      <w:r w:rsidR="00DA37E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prestaje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funkcija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ako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sam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zatraži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ako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bude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ukinuto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javno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tužilaštvo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ako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trajno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izgubi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radnu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sposobnost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za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vršenje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funkcije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javnog</w:t>
      </w:r>
      <w:r w:rsidR="00DA37E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tužioca</w:t>
      </w:r>
      <w:r w:rsidR="00DA37E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DA37E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rukovodi</w:t>
      </w:r>
      <w:r w:rsidR="00DA37E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javnim</w:t>
      </w:r>
      <w:r w:rsidR="00DA37E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tužilaštvom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ako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mu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prestane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državljanstvo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Republike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Srbije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ili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ako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bude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razrešen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095D" w:rsidRPr="00DE43D6" w:rsidRDefault="00F80711" w:rsidP="00F80711">
      <w:pPr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J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avni</w:t>
      </w:r>
      <w:r w:rsidR="002750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tužilac</w:t>
      </w:r>
      <w:r w:rsidR="002750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koji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rukovodi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javnim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tužilaštvom</w:t>
      </w:r>
      <w:r w:rsidR="0027502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Latn-RS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se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razrešava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ako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bude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osuđen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za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krivično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delo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na</w:t>
      </w:r>
      <w:proofErr w:type="gramEnd"/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kaznu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zatvora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ili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ako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nastupi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neki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od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zakonom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predviđenih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razloga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za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razrešenje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095D" w:rsidRPr="00DE43D6" w:rsidRDefault="00DC3C1C" w:rsidP="00275025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Protiv</w:t>
      </w:r>
      <w:r w:rsidR="00A163D1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odluke</w:t>
      </w:r>
      <w:r w:rsidR="00A163D1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Visokog</w:t>
      </w:r>
      <w:r w:rsidR="00A163D1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saveta</w:t>
      </w:r>
      <w:r w:rsidR="00A163D1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tužilaca</w:t>
      </w:r>
      <w:r w:rsidR="00A163D1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</w:t>
      </w:r>
      <w:r w:rsidR="00A163D1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prestanku</w:t>
      </w:r>
      <w:r w:rsidR="00A163D1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funkcije</w:t>
      </w:r>
      <w:r w:rsidR="00A163D1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javni</w:t>
      </w:r>
      <w:r w:rsidR="00DA37E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tužilac</w:t>
      </w:r>
      <w:r w:rsidR="00DA37E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DA37E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rukovodi</w:t>
      </w:r>
      <w:r w:rsidR="00DA37E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javnim</w:t>
      </w:r>
      <w:r w:rsidR="00DA37E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tužilaštvom</w:t>
      </w:r>
      <w:r w:rsidR="00CC55A4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ima</w:t>
      </w:r>
      <w:r w:rsidR="00A163D1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pravo</w:t>
      </w:r>
      <w:r w:rsidR="00A163D1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</w:t>
      </w:r>
      <w:proofErr w:type="gramEnd"/>
      <w:r w:rsidR="00A163D1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žalbu</w:t>
      </w:r>
      <w:r w:rsidR="00A163D1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Ustavnom</w:t>
      </w:r>
      <w:r w:rsidR="00A163D1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sudu</w:t>
      </w:r>
      <w:r w:rsidR="00A163D1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koja</w:t>
      </w:r>
      <w:r w:rsidR="00A163D1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isključuje</w:t>
      </w:r>
      <w:r w:rsidR="00A163D1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pravo</w:t>
      </w:r>
      <w:r w:rsidR="00A163D1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</w:t>
      </w:r>
      <w:r w:rsidR="00A163D1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ustavnu</w:t>
      </w:r>
      <w:r w:rsidR="00A163D1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žalbu</w:t>
      </w:r>
      <w:r w:rsidR="00A163D1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163D1" w:rsidRPr="00DE43D6" w:rsidRDefault="00DC3C1C" w:rsidP="000F095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Vrhovni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javni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tužilac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javni</w:t>
      </w:r>
      <w:r w:rsidR="00DA37E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tužilac</w:t>
      </w:r>
      <w:r w:rsidR="00DA37E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DA37E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rukovodi</w:t>
      </w:r>
      <w:r w:rsidR="00DA37E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javnim</w:t>
      </w:r>
      <w:r w:rsidR="00DA37E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tužilaštvom</w:t>
      </w:r>
      <w:r w:rsidR="002750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kojima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prestane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funkcija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ostaju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na</w:t>
      </w:r>
      <w:proofErr w:type="gramEnd"/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funkciji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javnog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tužioca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skladu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sa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zakonom</w:t>
      </w:r>
      <w:r w:rsidR="00A163D1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A1A6B" w:rsidRPr="001A1A6B" w:rsidRDefault="001A1A6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55A4" w:rsidRPr="003D51B0" w:rsidRDefault="00DC3C1C" w:rsidP="000D06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AMANDMAN</w:t>
      </w:r>
      <w:r w:rsidR="00A163D1" w:rsidRPr="003D5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X</w:t>
      </w:r>
      <w:r w:rsidR="001A1A6B" w:rsidRPr="003D51B0">
        <w:rPr>
          <w:rFonts w:ascii="Times New Roman" w:hAnsi="Times New Roman" w:cs="Times New Roman"/>
          <w:b/>
          <w:color w:val="000000" w:themeColor="text1"/>
          <w:sz w:val="28"/>
          <w:szCs w:val="28"/>
          <w:lang w:val="sr-Latn-RS"/>
        </w:rPr>
        <w:t>XII</w:t>
      </w:r>
    </w:p>
    <w:p w:rsidR="00B94085" w:rsidRPr="00DE43D6" w:rsidRDefault="00B94085" w:rsidP="000D06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sr-Latn-RS"/>
        </w:rPr>
      </w:pPr>
    </w:p>
    <w:p w:rsidR="00A163D1" w:rsidRPr="00BC0AA9" w:rsidRDefault="00DC3C1C" w:rsidP="00BC0AA9">
      <w:pPr>
        <w:spacing w:after="36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Ovim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amandmanom</w:t>
      </w:r>
      <w:r w:rsidR="001A1A6B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zamenjuje</w:t>
      </w:r>
      <w:r w:rsidR="001A1A6B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se</w:t>
      </w:r>
      <w:r w:rsidR="001A1A6B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naziv</w:t>
      </w:r>
      <w:r w:rsidR="001A1A6B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člana</w:t>
      </w:r>
      <w:r w:rsidR="001A1A6B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16</w:t>
      </w:r>
      <w:r w:rsidR="001A1A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0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i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16</w:t>
      </w:r>
      <w:r w:rsidR="001A1A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0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Ustava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Republike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Srbije</w:t>
      </w:r>
    </w:p>
    <w:p w:rsidR="00A163D1" w:rsidRPr="00DE43D6" w:rsidRDefault="00DC3C1C" w:rsidP="00BC0AA9">
      <w:pPr>
        <w:spacing w:after="36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sr-Latn-RS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sr-Latn-RS"/>
        </w:rPr>
        <w:t>Uslovi</w:t>
      </w:r>
      <w:r w:rsidR="00A163D1" w:rsidRPr="00DE43D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sr-Latn-RS"/>
        </w:rPr>
        <w:t>za</w:t>
      </w:r>
      <w:r w:rsidR="00A163D1" w:rsidRPr="00DE43D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sr-Latn-RS"/>
        </w:rPr>
        <w:t>izbor</w:t>
      </w:r>
      <w:r w:rsidR="00A163D1" w:rsidRPr="00DE43D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sr-Cyrl-RS" w:eastAsia="sr-Latn-RS"/>
        </w:rPr>
        <w:t>javnog</w:t>
      </w:r>
      <w:r w:rsidR="006861A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sr-Cyrl-RS" w:eastAsia="sr-Latn-RS"/>
        </w:rPr>
        <w:t>tužioca</w:t>
      </w:r>
      <w:r w:rsidR="006861A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sr-Cyrl-RS" w:eastAsia="sr-Latn-RS"/>
        </w:rPr>
        <w:t>koji</w:t>
      </w:r>
      <w:r w:rsidR="006861A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sr-Cyrl-RS" w:eastAsia="sr-Latn-RS"/>
        </w:rPr>
        <w:t>rukovodi</w:t>
      </w:r>
      <w:r w:rsidR="006861A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sr-Cyrl-RS" w:eastAsia="sr-Latn-R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sr-Cyrl-RS" w:eastAsia="sr-Latn-RS"/>
        </w:rPr>
        <w:t>radom</w:t>
      </w:r>
      <w:proofErr w:type="gramEnd"/>
      <w:r w:rsidR="006861A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sr-Cyrl-RS" w:eastAsia="sr-Latn-RS"/>
        </w:rPr>
        <w:t>javnog</w:t>
      </w:r>
      <w:r w:rsidR="006861A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sr-Cyrl-RS" w:eastAsia="sr-Latn-RS"/>
        </w:rPr>
        <w:t>tužilaštva</w:t>
      </w:r>
      <w:r w:rsidR="00A163D1" w:rsidRPr="00DE43D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sr-Latn-RS"/>
        </w:rPr>
        <w:t>i</w:t>
      </w:r>
      <w:r w:rsidR="00A163D1" w:rsidRPr="00DE43D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sr-Latn-RS"/>
        </w:rPr>
        <w:t>javnog</w:t>
      </w:r>
      <w:r w:rsidR="00A163D1" w:rsidRPr="00DE43D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sr-Latn-RS"/>
        </w:rPr>
        <w:t>tužioca</w:t>
      </w:r>
    </w:p>
    <w:p w:rsidR="001E14C7" w:rsidRPr="00BC0AA9" w:rsidRDefault="00DC3C1C" w:rsidP="00BC0A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sr-Latn-R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RS" w:eastAsia="sr-Latn-RS"/>
        </w:rPr>
        <w:t>Uslovi</w:t>
      </w:r>
      <w:r w:rsidR="0027502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sr-Latn-RS"/>
        </w:rPr>
        <w:t>za</w:t>
      </w:r>
      <w:r w:rsidR="0027502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sr-Latn-RS"/>
        </w:rPr>
        <w:t>izbor</w:t>
      </w:r>
      <w:r w:rsidR="0027502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RS" w:eastAsia="sr-Latn-RS"/>
        </w:rPr>
        <w:t>javnog</w:t>
      </w:r>
      <w:r w:rsidR="006861A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RS" w:eastAsia="sr-Latn-RS"/>
        </w:rPr>
        <w:t>tužioca</w:t>
      </w:r>
      <w:r w:rsidR="006861A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RS" w:eastAsia="sr-Latn-RS"/>
        </w:rPr>
        <w:t>koji</w:t>
      </w:r>
      <w:r w:rsidR="006861A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RS" w:eastAsia="sr-Latn-RS"/>
        </w:rPr>
        <w:t>rukovodi</w:t>
      </w:r>
      <w:r w:rsidR="006861A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RS" w:eastAsia="sr-Latn-RS"/>
        </w:rPr>
        <w:t>radom</w:t>
      </w:r>
      <w:r w:rsidR="006861A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RS" w:eastAsia="sr-Latn-RS"/>
        </w:rPr>
        <w:t>javnog</w:t>
      </w:r>
      <w:r w:rsidR="006861A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RS" w:eastAsia="sr-Latn-RS"/>
        </w:rPr>
        <w:t>tužilaštva</w:t>
      </w:r>
      <w:r w:rsidR="0027502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sr-Latn-RS"/>
        </w:rPr>
        <w:t>i</w:t>
      </w:r>
      <w:r w:rsidR="0027502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sr-Latn-RS"/>
        </w:rPr>
        <w:t>javnog</w:t>
      </w:r>
      <w:r w:rsidR="0027502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sr-Latn-RS"/>
        </w:rPr>
        <w:t>tužioca</w:t>
      </w:r>
      <w:r w:rsidR="0027502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RS" w:eastAsia="sr-Latn-RS"/>
        </w:rPr>
        <w:t>uređuju</w:t>
      </w:r>
      <w:r w:rsidR="0027502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sr-Latn-RS"/>
        </w:rPr>
        <w:t>se</w:t>
      </w:r>
      <w:r w:rsidR="0027502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sr-Latn-RS"/>
        </w:rPr>
        <w:t>zakonom</w:t>
      </w:r>
      <w:r w:rsidR="0027502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sr-Latn-RS"/>
        </w:rPr>
        <w:t>.</w:t>
      </w:r>
    </w:p>
    <w:p w:rsidR="00DF0EF2" w:rsidRDefault="00DF0EF2">
      <w:pP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</w:p>
    <w:p w:rsidR="001F3632" w:rsidRPr="00DE43D6" w:rsidRDefault="001F3632">
      <w:pP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</w:p>
    <w:p w:rsidR="00CC55A4" w:rsidRPr="003D51B0" w:rsidRDefault="00DC3C1C" w:rsidP="000D06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AMANDMAN</w:t>
      </w:r>
      <w:r w:rsidR="00C06D27" w:rsidRPr="003D5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X</w:t>
      </w:r>
      <w:r w:rsidR="001A1A6B" w:rsidRPr="003D51B0">
        <w:rPr>
          <w:rFonts w:ascii="Times New Roman" w:hAnsi="Times New Roman" w:cs="Times New Roman"/>
          <w:b/>
          <w:color w:val="000000" w:themeColor="text1"/>
          <w:sz w:val="28"/>
          <w:szCs w:val="28"/>
          <w:lang w:val="sr-Latn-RS"/>
        </w:rPr>
        <w:t>XIII</w:t>
      </w:r>
    </w:p>
    <w:p w:rsidR="00275025" w:rsidRPr="00DE43D6" w:rsidRDefault="00275025" w:rsidP="000D06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sr-Latn-RS"/>
        </w:rPr>
      </w:pPr>
    </w:p>
    <w:p w:rsidR="00C06D27" w:rsidRPr="00DE43D6" w:rsidRDefault="00DC3C1C" w:rsidP="002750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Ovim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amandmanom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zamenjuje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se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naziv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člana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16</w:t>
      </w:r>
      <w:r w:rsidR="001A1A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</w:t>
      </w:r>
      <w:r w:rsidR="001A1A6B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i</w:t>
      </w:r>
      <w:r w:rsidR="001A1A6B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</w:t>
      </w:r>
      <w:r w:rsidR="001A1A6B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16</w:t>
      </w:r>
      <w:r w:rsidR="001A1A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Ustava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Republike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Srbije</w:t>
      </w:r>
    </w:p>
    <w:p w:rsidR="000D06DB" w:rsidRPr="00DE43D6" w:rsidRDefault="000D06DB" w:rsidP="000D06DB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sr-Latn-RS"/>
        </w:rPr>
      </w:pPr>
    </w:p>
    <w:p w:rsidR="00C06D27" w:rsidRPr="00DE43D6" w:rsidRDefault="00DC3C1C" w:rsidP="00BC0AA9">
      <w:pPr>
        <w:tabs>
          <w:tab w:val="left" w:pos="1441"/>
        </w:tabs>
        <w:spacing w:after="36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Stalnost</w:t>
      </w:r>
      <w:r w:rsidR="00C06D27" w:rsidRPr="00DE43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funkcije</w:t>
      </w:r>
      <w:r w:rsidR="00C06D27" w:rsidRPr="00DE43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javnog</w:t>
      </w:r>
      <w:r w:rsidR="00C06D27" w:rsidRPr="00DE43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tužioca</w:t>
      </w:r>
    </w:p>
    <w:p w:rsidR="000D06DB" w:rsidRPr="00DE43D6" w:rsidRDefault="00DC3C1C" w:rsidP="00275025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Funkcija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javnog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tužioca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je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stalna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D06DB" w:rsidRPr="00DE43D6" w:rsidRDefault="00DC3C1C" w:rsidP="00275025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Pre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navršenja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radnog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veka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javnom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tužiocu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prestaje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funkcija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ako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sam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zatraži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ako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trajno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izgubi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radnu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sposobnost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za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vršenje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funkcije</w:t>
      </w:r>
      <w:r w:rsidR="00C06D27" w:rsidRPr="00DE43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javnog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tužioca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ako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mu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prestane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državljanstvo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Republike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Srbije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ili</w:t>
      </w:r>
      <w:proofErr w:type="gramEnd"/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ako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bude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razrešen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06D27" w:rsidRPr="00DE43D6" w:rsidRDefault="00DC3C1C" w:rsidP="00275025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Javni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tužilac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razrešava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se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ako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bude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osuđen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za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krivično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delo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na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kaznu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zatvora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od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najmanje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šest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meseci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ili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ako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je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disciplinskom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postupku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utvrđeno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da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je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učinio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težak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disciplinski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prekršaj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koji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prema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oceni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Visokog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saveta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tužilaca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ozbiljno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šteti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ugledu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javnog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tužilaštva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ili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poverenju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javnosti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javno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tužilaštvo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5CCA" w:rsidRPr="00DE43D6" w:rsidRDefault="00DC3C1C" w:rsidP="00275025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Odluku</w:t>
      </w:r>
      <w:r w:rsidR="0027502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o</w:t>
      </w:r>
      <w:r w:rsidR="0027502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prestanku</w:t>
      </w:r>
      <w:r w:rsidR="0027502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funkcije</w:t>
      </w:r>
      <w:r w:rsidR="0027502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javnog</w:t>
      </w:r>
      <w:r w:rsidR="0027502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tužioca</w:t>
      </w:r>
      <w:r w:rsidR="0027502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donosi</w:t>
      </w:r>
      <w:r w:rsidR="0027502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Visoki</w:t>
      </w:r>
      <w:r w:rsidR="0027502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savet</w:t>
      </w:r>
      <w:r w:rsidR="0027502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tužilaca</w:t>
      </w:r>
      <w:r w:rsidR="0027502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616B0B" w:rsidRPr="00540857" w:rsidRDefault="000D06DB" w:rsidP="005408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Protiv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odluke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Visokog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saveta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tužilaca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prestanku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funkcije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javni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tužilac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ima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pravo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</w:t>
      </w:r>
      <w:proofErr w:type="gramEnd"/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žalbu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Ustavnom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sudu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koja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isključuje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pravo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ustavnu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žalbu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A1A6B" w:rsidRPr="00DE43D6" w:rsidRDefault="001A1A6B">
      <w:pP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</w:p>
    <w:p w:rsidR="00C06D27" w:rsidRPr="003D51B0" w:rsidRDefault="00DC3C1C" w:rsidP="00C06D2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AMANDMAN</w:t>
      </w:r>
      <w:r w:rsidR="00C06D27" w:rsidRPr="003D5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X</w:t>
      </w:r>
      <w:r w:rsidR="00C06D27" w:rsidRPr="003D51B0">
        <w:rPr>
          <w:rFonts w:ascii="Times New Roman" w:hAnsi="Times New Roman" w:cs="Times New Roman"/>
          <w:b/>
          <w:color w:val="000000" w:themeColor="text1"/>
          <w:sz w:val="28"/>
          <w:szCs w:val="28"/>
          <w:lang w:val="sr-Latn-RS"/>
        </w:rPr>
        <w:t>X</w:t>
      </w:r>
      <w:r w:rsidR="001A1A6B" w:rsidRPr="003D51B0">
        <w:rPr>
          <w:rFonts w:ascii="Times New Roman" w:hAnsi="Times New Roman" w:cs="Times New Roman"/>
          <w:b/>
          <w:color w:val="000000" w:themeColor="text1"/>
          <w:sz w:val="28"/>
          <w:szCs w:val="28"/>
          <w:lang w:val="sr-Latn-RS"/>
        </w:rPr>
        <w:t>I</w:t>
      </w:r>
      <w:r w:rsidR="00C06D27" w:rsidRPr="003D51B0">
        <w:rPr>
          <w:rFonts w:ascii="Times New Roman" w:hAnsi="Times New Roman" w:cs="Times New Roman"/>
          <w:b/>
          <w:color w:val="000000" w:themeColor="text1"/>
          <w:sz w:val="28"/>
          <w:szCs w:val="28"/>
          <w:lang w:val="sr-Latn-RS"/>
        </w:rPr>
        <w:t>V</w:t>
      </w:r>
    </w:p>
    <w:p w:rsidR="001A1A6B" w:rsidRPr="001A1A6B" w:rsidRDefault="001A1A6B" w:rsidP="00C06D27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sr-Cyrl-RS"/>
        </w:rPr>
      </w:pPr>
    </w:p>
    <w:p w:rsidR="00CC55A4" w:rsidRPr="00BC0AA9" w:rsidRDefault="00DC3C1C" w:rsidP="00C06D27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Ovim</w:t>
      </w:r>
      <w:r w:rsidR="001A1A6B" w:rsidRPr="00BC0AA9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amandmanom</w:t>
      </w:r>
      <w:r w:rsidR="001A1A6B" w:rsidRPr="00BC0AA9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zamenjuje</w:t>
      </w:r>
      <w:r w:rsidR="001A1A6B" w:rsidRPr="00BC0AA9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se</w:t>
      </w:r>
      <w:r w:rsidR="001A1A6B" w:rsidRPr="00BC0AA9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naziv</w:t>
      </w:r>
      <w:r w:rsidR="001A1A6B" w:rsidRPr="00BC0AA9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člana</w:t>
      </w:r>
      <w:r w:rsidR="001A1A6B" w:rsidRPr="00BC0AA9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162.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i</w:t>
      </w:r>
      <w:r w:rsidR="001A1A6B" w:rsidRPr="00BC0AA9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</w:t>
      </w:r>
      <w:r w:rsidR="001A1A6B" w:rsidRPr="00BC0AA9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162.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Ustava</w:t>
      </w:r>
      <w:r w:rsidR="001A1A6B" w:rsidRPr="00BC0AA9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Republike</w:t>
      </w:r>
      <w:r w:rsidR="001A1A6B" w:rsidRPr="00BC0AA9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Srbije</w:t>
      </w:r>
    </w:p>
    <w:p w:rsidR="00C06D27" w:rsidRPr="00DE43D6" w:rsidRDefault="00C06D27" w:rsidP="00C06D2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sr-Latn-RS"/>
        </w:rPr>
      </w:pPr>
    </w:p>
    <w:p w:rsidR="00C06D27" w:rsidRPr="00616B0B" w:rsidRDefault="00DC3C1C" w:rsidP="00BC0AA9">
      <w:pPr>
        <w:spacing w:after="360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Imunitet</w:t>
      </w:r>
      <w:r w:rsidR="00C06D27" w:rsidRPr="00DE43D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sr-Cyrl-RS"/>
        </w:rPr>
        <w:t>i</w:t>
      </w:r>
      <w:r w:rsidR="00E019D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sr-Cyrl-RS"/>
        </w:rPr>
        <w:t>nespojivost</w:t>
      </w:r>
      <w:r w:rsidR="00E019D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sr-Cyrl-RS"/>
        </w:rPr>
        <w:t xml:space="preserve"> </w:t>
      </w:r>
    </w:p>
    <w:p w:rsidR="00C06D27" w:rsidRPr="00DE43D6" w:rsidRDefault="00DC3C1C" w:rsidP="00275025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Vrhovni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javni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tužilac</w:t>
      </w:r>
      <w:r w:rsidR="002B6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javni</w:t>
      </w:r>
      <w:r w:rsidR="002B6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tužilac</w:t>
      </w:r>
      <w:r w:rsidR="002B6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2B6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rukovodi</w:t>
      </w:r>
      <w:r w:rsidR="002B6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radom</w:t>
      </w:r>
      <w:proofErr w:type="gramEnd"/>
      <w:r w:rsidR="002B6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javnog</w:t>
      </w:r>
      <w:r w:rsidR="002B6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tužilaštva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javni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tužilac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ne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mogu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biti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pozvani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odgovornost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za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mišljenje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dato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ili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odluku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donetu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vezi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vršenjem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funkcije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izuzev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ako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učine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krivično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delo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kršenje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zakona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od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strane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javnog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tužioca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06D27" w:rsidRPr="00DE43D6" w:rsidRDefault="00DC3C1C" w:rsidP="00275025">
      <w:pPr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Vrhovni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javni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tužilac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javni</w:t>
      </w:r>
      <w:r w:rsidR="002B6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tužilac</w:t>
      </w:r>
      <w:r w:rsidR="002B6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2B6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rukovodi</w:t>
      </w:r>
      <w:r w:rsidR="002B6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radom</w:t>
      </w:r>
      <w:proofErr w:type="gramEnd"/>
      <w:r w:rsidR="002B6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javnog</w:t>
      </w:r>
      <w:r w:rsidR="002B6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tužilaštva</w:t>
      </w:r>
      <w:r w:rsidR="002B6C4E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javni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tužilac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ne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mogu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bez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odobrenja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Visokog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saveta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tužilaca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biti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lišeni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slobode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postupku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pokrenutom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zbog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krivičnog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dela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učinjenog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vezi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vršenjem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svoje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funkcije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06D27" w:rsidRDefault="00DC3C1C" w:rsidP="00C06D27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akonom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se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uređuje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koje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su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funkcije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poslovi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ili</w:t>
      </w:r>
      <w:proofErr w:type="gramEnd"/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privatni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interesi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nespojivi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sa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BE"/>
        </w:rPr>
        <w:t>funkcijom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Vrhovnog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javnog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tužioca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javnog</w:t>
      </w:r>
      <w:r w:rsidR="002B6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tužioca</w:t>
      </w:r>
      <w:r w:rsidR="002B6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2B6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rukovodi</w:t>
      </w:r>
      <w:r w:rsidR="002B6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radom</w:t>
      </w:r>
      <w:r w:rsidR="002B6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javnog</w:t>
      </w:r>
      <w:r w:rsidR="002B6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tužilaštva</w:t>
      </w:r>
      <w:r w:rsidR="002B6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javnog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tužioca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C5796" w:rsidRDefault="004C5796">
      <w:pP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</w:p>
    <w:p w:rsidR="001F3632" w:rsidRPr="00DE43D6" w:rsidRDefault="001F3632">
      <w:pP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</w:p>
    <w:p w:rsidR="00CC55A4" w:rsidRPr="003D51B0" w:rsidRDefault="00DC3C1C" w:rsidP="00B9408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AMANDMAN</w:t>
      </w:r>
      <w:r w:rsidR="00C06D27" w:rsidRPr="003D5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X</w:t>
      </w:r>
      <w:r w:rsidR="000D57C8" w:rsidRPr="003D51B0">
        <w:rPr>
          <w:rFonts w:ascii="Times New Roman" w:hAnsi="Times New Roman" w:cs="Times New Roman"/>
          <w:b/>
          <w:color w:val="000000" w:themeColor="text1"/>
          <w:sz w:val="28"/>
          <w:szCs w:val="28"/>
          <w:lang w:val="sr-Latn-RS"/>
        </w:rPr>
        <w:t>XV</w:t>
      </w:r>
    </w:p>
    <w:p w:rsidR="00B94085" w:rsidRPr="00DE43D6" w:rsidRDefault="00B94085" w:rsidP="00B9408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sr-Latn-RS"/>
        </w:rPr>
      </w:pPr>
    </w:p>
    <w:p w:rsidR="00C06D27" w:rsidRPr="00BC0AA9" w:rsidRDefault="00DC3C1C" w:rsidP="00BC0AA9">
      <w:pPr>
        <w:spacing w:after="36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Ovim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amandmanom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zamenjuje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se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naziv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člana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16</w:t>
      </w:r>
      <w:r w:rsidR="000D57C8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3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i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16</w:t>
      </w:r>
      <w:r w:rsidR="000D57C8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3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Ustava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Republike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Srbije</w:t>
      </w:r>
    </w:p>
    <w:p w:rsidR="00C06D27" w:rsidRPr="00DE43D6" w:rsidRDefault="00DC3C1C" w:rsidP="00B94085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Visoki</w:t>
      </w:r>
      <w:r w:rsidR="00C06D27" w:rsidRPr="00DE43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savet</w:t>
      </w:r>
      <w:r w:rsidR="00C06D27" w:rsidRPr="00DE43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tužilaca</w:t>
      </w:r>
    </w:p>
    <w:p w:rsidR="00C06D27" w:rsidRPr="00DE43D6" w:rsidRDefault="00DC3C1C" w:rsidP="00BC0AA9">
      <w:pPr>
        <w:spacing w:after="36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Nadležnost</w:t>
      </w:r>
      <w:r w:rsidR="00C06D27" w:rsidRPr="00DE43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Visokog</w:t>
      </w:r>
      <w:r w:rsidR="00C06D27" w:rsidRPr="00DE43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saveta</w:t>
      </w:r>
      <w:r w:rsidR="00C06D27" w:rsidRPr="00DE43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tužilaca</w:t>
      </w:r>
    </w:p>
    <w:p w:rsidR="00B94085" w:rsidRPr="00DE43D6" w:rsidRDefault="00DC3C1C" w:rsidP="00275025">
      <w:pPr>
        <w:tabs>
          <w:tab w:val="left" w:pos="1441"/>
        </w:tabs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Visoki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savet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tužilaca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je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samostalan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državni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organ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koji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obezbeđuje</w:t>
      </w:r>
      <w:r w:rsidR="0057030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2B1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jemči</w:t>
      </w:r>
      <w:r w:rsidR="002B1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samostalnost</w:t>
      </w:r>
      <w:r w:rsidR="002B1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javn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og</w:t>
      </w:r>
      <w:r w:rsidR="002B1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tužilaštva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Vrhovnog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javnog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tužioca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2B6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javnog</w:t>
      </w:r>
      <w:r w:rsidR="002B6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tužioca</w:t>
      </w:r>
      <w:r w:rsidR="002B6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2B6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rukovodi</w:t>
      </w:r>
      <w:r w:rsidR="002B6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radom</w:t>
      </w:r>
      <w:proofErr w:type="gramEnd"/>
      <w:r w:rsidR="002B6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javnog</w:t>
      </w:r>
      <w:r w:rsidR="002B6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tužilaštva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javnih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tužilaca</w:t>
      </w:r>
      <w:r w:rsidR="00C06D27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C06D27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A09F3" w:rsidRPr="00DE43D6" w:rsidRDefault="00DC3C1C" w:rsidP="00FA09F3">
      <w:pPr>
        <w:tabs>
          <w:tab w:val="left" w:pos="144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lastRenderedPageBreak/>
        <w:t>Visoki</w:t>
      </w:r>
      <w:r w:rsidR="0057030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savet</w:t>
      </w:r>
      <w:r w:rsidR="0057030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tužilaca</w:t>
      </w:r>
      <w:r w:rsidR="0057030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predlaže</w:t>
      </w:r>
      <w:r w:rsidR="0057030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Narodnoj</w:t>
      </w:r>
      <w:r w:rsidR="0057030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skupštini</w:t>
      </w:r>
      <w:r w:rsidR="0057030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izbor</w:t>
      </w:r>
      <w:r w:rsidR="0057030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57030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prestanak</w:t>
      </w:r>
      <w:r w:rsidR="0057030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funkcije</w:t>
      </w:r>
      <w:r w:rsidR="0057030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Vrhovnog</w:t>
      </w:r>
      <w:r w:rsidR="0057030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javnog</w:t>
      </w:r>
      <w:r w:rsidR="0057030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tužioca</w:t>
      </w:r>
      <w:r w:rsidR="0057030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imenuje</w:t>
      </w:r>
      <w:r w:rsidR="0057030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vršioca</w:t>
      </w:r>
      <w:r w:rsidR="0057030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funkcije</w:t>
      </w:r>
      <w:r w:rsidR="0057030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Vrhovnog</w:t>
      </w:r>
      <w:r w:rsidR="0057030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javnog</w:t>
      </w:r>
      <w:r w:rsidR="0057030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tužioca</w:t>
      </w:r>
      <w:r w:rsidR="0057030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bira</w:t>
      </w:r>
      <w:r w:rsidR="0057030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javne</w:t>
      </w:r>
      <w:r w:rsidR="002B6C4E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tužioce</w:t>
      </w:r>
      <w:r w:rsidR="002B6C4E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2B6C4E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rukovode</w:t>
      </w:r>
      <w:r w:rsidR="002B6C4E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radom</w:t>
      </w:r>
      <w:r w:rsidR="002B6C4E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javnih</w:t>
      </w:r>
      <w:r w:rsidR="002B6C4E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tužilaštava</w:t>
      </w:r>
      <w:r w:rsidR="002B6C4E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57030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javne</w:t>
      </w:r>
      <w:r w:rsidR="0057030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tužioce</w:t>
      </w:r>
      <w:r w:rsidR="0057030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57030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odlučuje</w:t>
      </w:r>
      <w:r w:rsidR="0057030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o</w:t>
      </w:r>
      <w:r w:rsidR="0057030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prestanku</w:t>
      </w:r>
      <w:r w:rsidR="0057030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njihove</w:t>
      </w:r>
      <w:r w:rsidR="0057030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funkcije</w:t>
      </w:r>
      <w:r w:rsidR="00570305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odlučuje</w:t>
      </w:r>
      <w:r w:rsidR="0057030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</w:t>
      </w:r>
      <w:r w:rsidR="0057030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drugim</w:t>
      </w:r>
      <w:r w:rsidR="0057030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pitanjima</w:t>
      </w:r>
      <w:r w:rsidR="0057030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položaja</w:t>
      </w:r>
      <w:r w:rsidR="0057030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Vrhovnog</w:t>
      </w:r>
      <w:r w:rsidR="0057030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javnog</w:t>
      </w:r>
      <w:r w:rsidR="0057030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tužioca</w:t>
      </w:r>
      <w:r w:rsidR="0057030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javnih</w:t>
      </w:r>
      <w:r w:rsidR="00E8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tužilaca</w:t>
      </w:r>
      <w:r w:rsidR="002B6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2B6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rukovode</w:t>
      </w:r>
      <w:r w:rsidR="002B6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radom</w:t>
      </w:r>
      <w:r w:rsidR="002B6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javnih</w:t>
      </w:r>
      <w:r w:rsidR="002B6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tužilaštava</w:t>
      </w:r>
      <w:r w:rsidR="002B6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57030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javnih</w:t>
      </w:r>
      <w:r w:rsidR="0057030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tužilaca</w:t>
      </w:r>
      <w:r w:rsidR="0057030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57030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vrši</w:t>
      </w:r>
      <w:r w:rsidR="0057030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druge</w:t>
      </w:r>
      <w:r w:rsidR="0057030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nadležnosti</w:t>
      </w:r>
      <w:r w:rsidR="0057030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određene</w:t>
      </w:r>
      <w:r w:rsidR="0057030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Ustavom</w:t>
      </w:r>
      <w:r w:rsidR="0057030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57030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zakonom</w:t>
      </w:r>
      <w:r w:rsidR="0057030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. </w:t>
      </w:r>
    </w:p>
    <w:p w:rsidR="00654925" w:rsidRDefault="00654925" w:rsidP="00C06D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</w:pPr>
    </w:p>
    <w:p w:rsidR="001F3632" w:rsidRPr="00DE43D6" w:rsidRDefault="001F3632" w:rsidP="00C06D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</w:pPr>
    </w:p>
    <w:p w:rsidR="00CC55A4" w:rsidRPr="003D51B0" w:rsidRDefault="00DC3C1C" w:rsidP="000F095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AMANDMAN</w:t>
      </w:r>
      <w:r w:rsidR="00654925" w:rsidRPr="003D5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XX</w:t>
      </w:r>
      <w:r w:rsidR="000D57C8" w:rsidRPr="003D51B0">
        <w:rPr>
          <w:rFonts w:ascii="Times New Roman" w:hAnsi="Times New Roman" w:cs="Times New Roman"/>
          <w:b/>
          <w:color w:val="000000" w:themeColor="text1"/>
          <w:sz w:val="28"/>
          <w:szCs w:val="28"/>
          <w:lang w:val="sr-Latn-RS"/>
        </w:rPr>
        <w:t>VI</w:t>
      </w:r>
      <w:r w:rsidR="005D41D7" w:rsidRPr="003D51B0"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RS"/>
        </w:rPr>
        <w:t xml:space="preserve"> </w:t>
      </w:r>
    </w:p>
    <w:p w:rsidR="00BC0AA9" w:rsidRPr="00DE43D6" w:rsidRDefault="00BC0AA9" w:rsidP="000F095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sr-Latn-RS"/>
        </w:rPr>
      </w:pPr>
    </w:p>
    <w:p w:rsidR="00DF0EF2" w:rsidRPr="00DE43D6" w:rsidRDefault="00DC3C1C" w:rsidP="00BC0AA9">
      <w:pPr>
        <w:spacing w:after="36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Ovim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amandmanom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zamenjuje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se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naziv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člana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16</w:t>
      </w:r>
      <w:r w:rsidR="000D57C8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4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i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16</w:t>
      </w:r>
      <w:r w:rsidR="000D57C8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4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Ustava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Republike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Srbije</w:t>
      </w:r>
    </w:p>
    <w:p w:rsidR="00AB4D08" w:rsidRPr="00AB4D08" w:rsidRDefault="00DC3C1C" w:rsidP="00BC0AA9">
      <w:pPr>
        <w:spacing w:after="36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Sastav</w:t>
      </w:r>
      <w:r w:rsidR="00654925" w:rsidRPr="00DE43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Visokog</w:t>
      </w:r>
      <w:r w:rsidR="00654925" w:rsidRPr="00DE43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saveta</w:t>
      </w:r>
      <w:r w:rsidR="00654925" w:rsidRPr="00DE43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tužilaca</w:t>
      </w:r>
    </w:p>
    <w:p w:rsidR="000F095D" w:rsidRPr="00DE43D6" w:rsidRDefault="00DC3C1C" w:rsidP="00AB4D08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V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isoki</w:t>
      </w:r>
      <w:r w:rsidR="00AB4D08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savet</w:t>
      </w:r>
      <w:r w:rsidR="00AB4D08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tužilaca</w:t>
      </w:r>
      <w:r w:rsidR="00AB4D08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čini</w:t>
      </w:r>
      <w:r w:rsidR="00AB4D08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4D08" w:rsidRPr="00AB4D08">
        <w:rPr>
          <w:rFonts w:ascii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hAnsi="Times New Roman" w:cs="Times New Roman"/>
          <w:sz w:val="28"/>
          <w:szCs w:val="28"/>
        </w:rPr>
        <w:t>članova</w:t>
      </w:r>
      <w:r w:rsidR="00AB4D08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pet</w:t>
      </w:r>
      <w:r w:rsidR="00AB4D08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javnih</w:t>
      </w:r>
      <w:r w:rsidR="00AB4D08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tužilaca</w:t>
      </w:r>
      <w:r w:rsidR="00AB4D08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koje</w:t>
      </w:r>
      <w:r w:rsidR="00AB4D08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biraju</w:t>
      </w:r>
      <w:r w:rsidR="00AB4D08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svi</w:t>
      </w:r>
      <w:r w:rsidR="00AB4D08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javni</w:t>
      </w:r>
      <w:r w:rsidR="00AB4D08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tužioci</w:t>
      </w:r>
      <w:r w:rsidR="00AB4D08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AB4D08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rukovode</w:t>
      </w:r>
      <w:r w:rsidR="00AB4D08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radom</w:t>
      </w:r>
      <w:r w:rsidR="00AB4D08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javnih</w:t>
      </w:r>
      <w:r w:rsidR="00AB4D08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tužilaštava</w:t>
      </w:r>
      <w:r w:rsidR="00AB4D08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AB4D08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javni</w:t>
      </w:r>
      <w:r w:rsidR="00AB4D08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tužioci</w:t>
      </w:r>
      <w:r w:rsidR="00AB4D08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četiri</w:t>
      </w:r>
      <w:r w:rsidR="001977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istaknuta</w:t>
      </w:r>
      <w:r w:rsidR="001977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pravnika</w:t>
      </w:r>
      <w:r w:rsidR="001977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koje</w:t>
      </w:r>
      <w:r w:rsidR="001977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bira</w:t>
      </w:r>
      <w:r w:rsidR="001977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arodna</w:t>
      </w:r>
      <w:r w:rsidR="00AB4D08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skupština</w:t>
      </w:r>
      <w:r w:rsidR="00AB4D08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vrhovni</w:t>
      </w:r>
      <w:r w:rsidR="00AB4D08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javni</w:t>
      </w:r>
      <w:r w:rsidR="00AB4D08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tužilac</w:t>
      </w:r>
      <w:r w:rsidR="00AB4D08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AB4D08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ministar</w:t>
      </w:r>
      <w:r w:rsidR="00AB4D08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nadležan</w:t>
      </w:r>
      <w:r w:rsidR="00AB4D08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za</w:t>
      </w:r>
      <w:r w:rsidR="00AB4D08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pravosuđe</w:t>
      </w:r>
      <w:r w:rsidR="00AB4D08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54925" w:rsidRPr="00DE43D6" w:rsidRDefault="00DC3C1C" w:rsidP="00570305">
      <w:pPr>
        <w:spacing w:after="120" w:line="320" w:lineRule="exact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Izbor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članova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Visokog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saveta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tužilaca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iz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reda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javnih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tužilaca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uređuje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se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zakonom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654925" w:rsidRPr="00DE43D6" w:rsidRDefault="00DC3C1C" w:rsidP="00570305">
      <w:pPr>
        <w:spacing w:after="120" w:line="320" w:lineRule="exact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Pri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izboru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javnih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tužilaca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u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Visoki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savet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tužilaca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vodi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se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računa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o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najširoj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predstavljenosti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javnih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tužilaca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5D41D7" w:rsidRPr="00AB4D08" w:rsidRDefault="00DC3C1C" w:rsidP="00AB4D08">
      <w:pPr>
        <w:spacing w:after="120" w:line="320" w:lineRule="exact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Narodna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skupština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bira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četiri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člana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Visokog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saveta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tužilaca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među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istaknutim</w:t>
      </w:r>
      <w:r w:rsidR="00AB4D0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pravnicima</w:t>
      </w:r>
      <w:r w:rsidR="00AB4D0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sa</w:t>
      </w:r>
      <w:proofErr w:type="gramEnd"/>
      <w:r w:rsidR="00AB4D0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najmanje</w:t>
      </w:r>
      <w:r w:rsidR="00AB4D0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deset</w:t>
      </w:r>
      <w:r w:rsidR="00D5215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godina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iskustva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u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pravnoj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struci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od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osam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kandidata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koje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predloži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nadležni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odbor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Narodne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skupštine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posle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Latn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javnog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konkursa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glasovima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  <w:lang w:val="sr-Cyrl-RS"/>
        </w:rPr>
        <w:t>dve</w:t>
      </w:r>
      <w:r w:rsidR="0019777C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  <w:lang w:val="sr-Cyrl-RS"/>
        </w:rPr>
        <w:t>trećine</w:t>
      </w:r>
      <w:r w:rsidR="00654925" w:rsidRPr="00DE43D6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>svih</w:t>
      </w:r>
      <w:r w:rsidR="00654925" w:rsidRPr="00DE43D6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narodnih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poslanika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Latn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u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skladu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sa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zakonom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:rsidR="005D41D7" w:rsidRPr="00AB4D08" w:rsidRDefault="00DC3C1C" w:rsidP="00D52158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Ako</w:t>
      </w:r>
      <w:r w:rsidR="00654925" w:rsidRPr="00B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Narodna</w:t>
      </w:r>
      <w:r w:rsidR="00654925" w:rsidRPr="00B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skupština</w:t>
      </w:r>
      <w:r w:rsidR="00654925" w:rsidRPr="00B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ne</w:t>
      </w:r>
      <w:r w:rsidR="00654925" w:rsidRPr="00B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izabere</w:t>
      </w:r>
      <w:r w:rsidR="00654925" w:rsidRPr="00B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sva</w:t>
      </w:r>
      <w:r w:rsidR="00654925" w:rsidRPr="00B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četiri</w:t>
      </w:r>
      <w:r w:rsidR="00654925" w:rsidRPr="00B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člana</w:t>
      </w:r>
      <w:r w:rsidR="00654925" w:rsidRPr="00B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</w:t>
      </w:r>
      <w:r w:rsidR="003207C1" w:rsidRPr="00B62D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roku</w:t>
      </w:r>
      <w:r w:rsidR="003207C1" w:rsidRPr="00B62D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određenom</w:t>
      </w:r>
      <w:r w:rsidR="00AB4D08" w:rsidRPr="00B62D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zakonom</w:t>
      </w:r>
      <w:r w:rsidR="00AB4D08" w:rsidRPr="00B62D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preostale</w:t>
      </w:r>
      <w:r w:rsidR="00AB4D08" w:rsidRPr="00B62D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članove</w:t>
      </w:r>
      <w:r w:rsidR="00AB4D08" w:rsidRPr="00B62D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posle</w:t>
      </w:r>
      <w:r w:rsidR="00AB4D08" w:rsidRPr="00B62D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isteka</w:t>
      </w:r>
      <w:r w:rsidR="00AB4D08" w:rsidRPr="00B62D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zakonom</w:t>
      </w:r>
      <w:r w:rsidR="00AB4D08" w:rsidRPr="00B62D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određenog</w:t>
      </w:r>
      <w:r w:rsidR="00AB4D08" w:rsidRPr="00B62D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roka</w:t>
      </w:r>
      <w:r w:rsidR="00654925" w:rsidRPr="00B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između</w:t>
      </w:r>
      <w:r w:rsidR="003207C1" w:rsidRPr="00B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vih</w:t>
      </w:r>
      <w:r w:rsidR="00654925" w:rsidRPr="00B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kandidata</w:t>
      </w:r>
      <w:r w:rsidR="00654925" w:rsidRPr="00B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koji</w:t>
      </w:r>
      <w:r w:rsidR="00654925" w:rsidRPr="00B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ispunjavaju</w:t>
      </w:r>
      <w:r w:rsidR="00654925" w:rsidRPr="00B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uslove</w:t>
      </w:r>
      <w:r w:rsidR="00654925" w:rsidRPr="00B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za</w:t>
      </w:r>
      <w:r w:rsidR="00654925" w:rsidRPr="00B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izbor</w:t>
      </w:r>
      <w:r w:rsidR="00654925" w:rsidRPr="00B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bira</w:t>
      </w:r>
      <w:r w:rsidR="003207C1" w:rsidRPr="00B62D13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komisija</w:t>
      </w:r>
      <w:r w:rsidR="00654925" w:rsidRPr="00B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koju</w:t>
      </w:r>
      <w:r w:rsidR="00654925" w:rsidRPr="00B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čine</w:t>
      </w:r>
      <w:r w:rsidR="00654925" w:rsidRPr="00B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predsednik</w:t>
      </w:r>
      <w:r w:rsidR="00654925" w:rsidRPr="00B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Narodne</w:t>
      </w:r>
      <w:r w:rsidR="00654925" w:rsidRPr="00B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skupštine</w:t>
      </w:r>
      <w:r w:rsidR="00654925" w:rsidRPr="00B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predsednik</w:t>
      </w:r>
      <w:r w:rsidR="00654925" w:rsidRPr="00B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Ustavnog</w:t>
      </w:r>
      <w:r w:rsidR="00654925" w:rsidRPr="00B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suda</w:t>
      </w:r>
      <w:r w:rsidR="00654925" w:rsidRPr="00B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predsednik</w:t>
      </w:r>
      <w:r w:rsidR="00654925" w:rsidRPr="00B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Vrhovnog</w:t>
      </w:r>
      <w:r w:rsidR="00654925" w:rsidRPr="00B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suda</w:t>
      </w:r>
      <w:r w:rsidR="00654925" w:rsidRPr="00B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Vrhovni</w:t>
      </w:r>
      <w:r w:rsidR="00654925" w:rsidRPr="00B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javni</w:t>
      </w:r>
      <w:r w:rsidR="00654925" w:rsidRPr="00B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tužilac</w:t>
      </w:r>
      <w:r w:rsidR="00654925" w:rsidRPr="00B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654925" w:rsidRPr="00B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Zaštitnik</w:t>
      </w:r>
      <w:r w:rsidR="00654925" w:rsidRPr="00B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građana</w:t>
      </w:r>
      <w:r w:rsidR="00654925" w:rsidRPr="00B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većinom</w:t>
      </w:r>
      <w:r w:rsidR="00654925" w:rsidRPr="00B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glasova</w:t>
      </w:r>
      <w:r w:rsidR="00654925" w:rsidRPr="00B62D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D41D7" w:rsidRDefault="00DC3C1C" w:rsidP="00DF0EF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Javni</w:t>
      </w:r>
      <w:r w:rsidR="007353C8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tužilac</w:t>
      </w:r>
      <w:r w:rsidR="007353C8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7353C8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rukovodi</w:t>
      </w:r>
      <w:r w:rsidR="007353C8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radom</w:t>
      </w:r>
      <w:r w:rsidR="007353C8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javnog</w:t>
      </w:r>
      <w:r w:rsidR="007353C8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tužilaštva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ne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može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biti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biran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Visoki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savet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tužilaca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2336C" w:rsidRDefault="0002336C" w:rsidP="00DF0EF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</w:p>
    <w:p w:rsidR="001F3632" w:rsidRDefault="001F3632" w:rsidP="00DF0EF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</w:p>
    <w:p w:rsidR="001F3632" w:rsidRDefault="001F3632" w:rsidP="00DF0EF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</w:p>
    <w:p w:rsidR="001F3632" w:rsidRDefault="001F3632" w:rsidP="00DF0EF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</w:p>
    <w:p w:rsidR="001F3632" w:rsidRDefault="001F3632" w:rsidP="00DF0EF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</w:p>
    <w:p w:rsidR="001F3632" w:rsidRPr="0002336C" w:rsidRDefault="001F3632" w:rsidP="00DF0EF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</w:p>
    <w:p w:rsidR="00654925" w:rsidRPr="003D51B0" w:rsidRDefault="00DC3C1C" w:rsidP="00654925">
      <w:pPr>
        <w:shd w:val="clear" w:color="auto" w:fill="FFFFFF"/>
        <w:spacing w:after="0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AMANDMAN</w:t>
      </w:r>
      <w:r w:rsidR="00654925" w:rsidRPr="003D5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XX</w:t>
      </w:r>
      <w:r w:rsidR="00654925" w:rsidRPr="003D51B0">
        <w:rPr>
          <w:rFonts w:ascii="Times New Roman" w:hAnsi="Times New Roman" w:cs="Times New Roman"/>
          <w:b/>
          <w:color w:val="000000" w:themeColor="text1"/>
          <w:sz w:val="28"/>
          <w:szCs w:val="28"/>
          <w:lang w:val="sr-Latn-RS"/>
        </w:rPr>
        <w:t>V</w:t>
      </w:r>
      <w:r w:rsidR="00654925" w:rsidRPr="003D5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="000D57C8" w:rsidRPr="003D51B0">
        <w:rPr>
          <w:rFonts w:ascii="Times New Roman" w:hAnsi="Times New Roman" w:cs="Times New Roman"/>
          <w:b/>
          <w:color w:val="000000" w:themeColor="text1"/>
          <w:sz w:val="28"/>
          <w:szCs w:val="28"/>
          <w:lang w:val="sr-Latn-RS"/>
        </w:rPr>
        <w:t>I</w:t>
      </w:r>
    </w:p>
    <w:p w:rsidR="00CC55A4" w:rsidRPr="00DE43D6" w:rsidRDefault="00CC55A4" w:rsidP="00654925">
      <w:pPr>
        <w:shd w:val="clear" w:color="auto" w:fill="FFFFFF"/>
        <w:spacing w:after="0"/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sr-Latn-RS"/>
        </w:rPr>
      </w:pPr>
    </w:p>
    <w:p w:rsidR="00570305" w:rsidRPr="00DE43D6" w:rsidRDefault="00DC3C1C" w:rsidP="00654925">
      <w:pPr>
        <w:shd w:val="clear" w:color="auto" w:fill="FFFFFF"/>
        <w:spacing w:after="0"/>
        <w:ind w:firstLine="72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Ovim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amandmanom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u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Ustav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Republike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Srbije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</w:p>
    <w:p w:rsidR="00654925" w:rsidRPr="00BC0AA9" w:rsidRDefault="00DC3C1C" w:rsidP="00BC0AA9">
      <w:pPr>
        <w:shd w:val="clear" w:color="auto" w:fill="FFFFFF"/>
        <w:spacing w:after="360"/>
        <w:ind w:firstLine="72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dodaje</w:t>
      </w:r>
      <w:r w:rsidR="000D57C8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se</w:t>
      </w:r>
      <w:r w:rsidR="000D57C8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naziv</w:t>
      </w:r>
      <w:r w:rsidR="000D57C8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člana</w:t>
      </w:r>
      <w:r w:rsidR="000D57C8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165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i</w:t>
      </w:r>
      <w:r w:rsidR="000D57C8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</w:t>
      </w:r>
      <w:r w:rsidR="000D57C8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165</w:t>
      </w:r>
    </w:p>
    <w:p w:rsidR="00654925" w:rsidRPr="00DE43D6" w:rsidRDefault="00654925" w:rsidP="00654925">
      <w:pPr>
        <w:spacing w:after="0"/>
        <w:ind w:firstLine="72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E43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M</w:t>
      </w:r>
      <w:r w:rsidR="00DC3C1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andat</w:t>
      </w:r>
      <w:r w:rsidRPr="00DE43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članova</w:t>
      </w:r>
      <w:r w:rsidRPr="00DE43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koji</w:t>
      </w:r>
      <w:r w:rsidRPr="00DE43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se</w:t>
      </w:r>
      <w:r w:rsidRPr="00DE43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biraju</w:t>
      </w:r>
      <w:r w:rsidRPr="00DE43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u</w:t>
      </w:r>
      <w:r w:rsidRPr="00DE43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Visoki</w:t>
      </w:r>
      <w:r w:rsidRPr="00DE43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savet</w:t>
      </w:r>
      <w:r w:rsidRPr="00DE43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tužilaca</w:t>
      </w:r>
      <w:r w:rsidRPr="00DE43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654925" w:rsidRPr="00DE43D6" w:rsidRDefault="00DC3C1C" w:rsidP="00BC0AA9">
      <w:pPr>
        <w:spacing w:after="360"/>
        <w:ind w:firstLine="72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sr-Cyrl-RS"/>
        </w:rPr>
        <w:t>i</w:t>
      </w:r>
      <w:r w:rsidR="00654925" w:rsidRPr="00DE43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predsednik</w:t>
      </w:r>
      <w:r w:rsidR="00654925" w:rsidRPr="00DE43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</w:t>
      </w:r>
      <w:r w:rsidR="00654925" w:rsidRPr="00DE43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potpredsednik</w:t>
      </w:r>
      <w:r w:rsidR="00654925" w:rsidRPr="00DE43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Visokog</w:t>
      </w:r>
      <w:r w:rsidR="00654925" w:rsidRPr="00DE43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saveta</w:t>
      </w:r>
      <w:r w:rsidR="00654925" w:rsidRPr="00DE43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tužilaca</w:t>
      </w:r>
    </w:p>
    <w:p w:rsidR="00654925" w:rsidRPr="00DE43D6" w:rsidRDefault="00D52158" w:rsidP="00570305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Član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Visok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og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savet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a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tužilaca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bira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se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na</w:t>
      </w:r>
      <w:proofErr w:type="gramEnd"/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pet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C">
        <w:rPr>
          <w:rFonts w:ascii="Times New Roman" w:hAnsi="Times New Roman" w:cs="Times New Roman"/>
          <w:color w:val="000000" w:themeColor="text1"/>
          <w:sz w:val="28"/>
          <w:szCs w:val="28"/>
        </w:rPr>
        <w:t>godina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4925" w:rsidRPr="00DE43D6" w:rsidRDefault="00DC3C1C" w:rsidP="00570305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Isto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lice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ne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može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biti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ponovo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birano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Visoki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savet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tužilaca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4925" w:rsidRPr="00DE43D6" w:rsidRDefault="00DC3C1C" w:rsidP="00570305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Visoki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savet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tužilaca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ima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predsednika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potpredsednika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Predsednika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Visokog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saveta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tužilaca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bira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Visoki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savet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tužilaca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među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članovima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koji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su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javni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tužioci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potpredsednika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među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članovima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koje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bira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Narodna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skupština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na</w:t>
      </w:r>
      <w:proofErr w:type="gramEnd"/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pet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godina</w:t>
      </w:r>
      <w:r w:rsidR="0065492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654925" w:rsidRPr="00DE43D6" w:rsidRDefault="00DC3C1C" w:rsidP="00570305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isteka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vremena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koje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je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izabran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članu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Visokog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saveta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tužilaca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prestaje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mandat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ako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sam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to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zatraži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ili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ako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bude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osuđen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krivično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delo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kaznu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zatvora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.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Članu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je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javni</w:t>
      </w:r>
      <w:r w:rsidR="004A79D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tužilac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prestaje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mandat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prestankom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funkcije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javnog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tužioca</w:t>
      </w:r>
      <w:r w:rsidR="004A79D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a</w:t>
      </w:r>
      <w:r w:rsidR="004A79D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članu</w:t>
      </w:r>
      <w:r w:rsidR="004A79D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koji</w:t>
      </w:r>
      <w:r w:rsidR="004A79D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nije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javni</w:t>
      </w:r>
      <w:r w:rsidR="003100A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tužilac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ako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trajno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izgubi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radnu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sposobnost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za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vršenje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funkcije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člana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Visokog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saveta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tužilaca</w:t>
      </w:r>
      <w:r w:rsidR="00570305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654925" w:rsidRDefault="00DC3C1C" w:rsidP="00654925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Odluku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prestanku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mandata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člana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Visokog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saveta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tužilaca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donosi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Visoki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savet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tužilaca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Protiv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odluke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je</w:t>
      </w:r>
      <w:r w:rsidR="00654925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dozvoljena</w:t>
      </w:r>
      <w:r w:rsidR="0065492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žalba</w:t>
      </w:r>
      <w:r w:rsidR="0065492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Ustavnom</w:t>
      </w:r>
      <w:r w:rsidR="0065492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sudu</w:t>
      </w:r>
      <w:r w:rsidR="0065492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koja</w:t>
      </w:r>
      <w:r w:rsidR="0065492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isključuje</w:t>
      </w:r>
      <w:r w:rsidR="0065492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pravo</w:t>
      </w:r>
      <w:r w:rsidR="0065492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</w:t>
      </w:r>
      <w:proofErr w:type="gramEnd"/>
      <w:r w:rsidR="0065492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ustavnu</w:t>
      </w:r>
      <w:r w:rsidR="0065492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žalbu</w:t>
      </w:r>
      <w:r w:rsidR="00654925" w:rsidRPr="00DE4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F3632" w:rsidRDefault="001F3632" w:rsidP="00654925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54925" w:rsidRPr="00DE43D6" w:rsidRDefault="00654925">
      <w:pP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</w:p>
    <w:p w:rsidR="00654925" w:rsidRPr="003D51B0" w:rsidRDefault="00DC3C1C" w:rsidP="00DF0EF2">
      <w:pPr>
        <w:tabs>
          <w:tab w:val="left" w:pos="19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AMANDMAN</w:t>
      </w:r>
      <w:r w:rsidR="00654925" w:rsidRPr="003D5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XX</w:t>
      </w:r>
      <w:r w:rsidR="000D57C8" w:rsidRPr="003D51B0">
        <w:rPr>
          <w:rFonts w:ascii="Times New Roman" w:hAnsi="Times New Roman" w:cs="Times New Roman"/>
          <w:b/>
          <w:color w:val="000000" w:themeColor="text1"/>
          <w:sz w:val="28"/>
          <w:szCs w:val="28"/>
          <w:lang w:val="sr-Latn-RS"/>
        </w:rPr>
        <w:t>VIII</w:t>
      </w:r>
    </w:p>
    <w:p w:rsidR="00CC55A4" w:rsidRPr="00DE43D6" w:rsidRDefault="00CC55A4" w:rsidP="00654925">
      <w:pPr>
        <w:tabs>
          <w:tab w:val="left" w:pos="1980"/>
        </w:tabs>
        <w:spacing w:after="0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sr-Latn-RS"/>
        </w:rPr>
      </w:pPr>
    </w:p>
    <w:p w:rsidR="00570305" w:rsidRPr="00DE43D6" w:rsidRDefault="00DC3C1C" w:rsidP="00654925">
      <w:pPr>
        <w:tabs>
          <w:tab w:val="left" w:pos="1980"/>
        </w:tabs>
        <w:spacing w:after="0"/>
        <w:ind w:firstLine="72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Ovim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amandmanom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u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Ustav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Republike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Srbije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</w:p>
    <w:p w:rsidR="00CC55A4" w:rsidRPr="000D57C8" w:rsidRDefault="00DC3C1C" w:rsidP="00654925">
      <w:pPr>
        <w:tabs>
          <w:tab w:val="left" w:pos="1980"/>
        </w:tabs>
        <w:spacing w:after="0"/>
        <w:ind w:firstLine="72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dodaje</w:t>
      </w:r>
      <w:r w:rsidR="000D57C8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se</w:t>
      </w:r>
      <w:r w:rsidR="000D57C8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naziv</w:t>
      </w:r>
      <w:r w:rsidR="000D57C8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člana</w:t>
      </w:r>
      <w:r w:rsidR="000D57C8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165</w:t>
      </w:r>
      <w:r w:rsidR="000D57C8">
        <w:rPr>
          <w:rFonts w:ascii="Times New Roman" w:hAnsi="Times New Roman" w:cs="Times New Roman"/>
          <w:i/>
          <w:color w:val="000000" w:themeColor="text1"/>
          <w:sz w:val="24"/>
          <w:szCs w:val="24"/>
          <w:lang w:val="sr-Latn-RS"/>
        </w:rPr>
        <w:t>a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i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165</w:t>
      </w:r>
      <w:r w:rsidR="000D57C8">
        <w:rPr>
          <w:rFonts w:ascii="Times New Roman" w:hAnsi="Times New Roman" w:cs="Times New Roman"/>
          <w:i/>
          <w:color w:val="000000" w:themeColor="text1"/>
          <w:sz w:val="24"/>
          <w:szCs w:val="24"/>
          <w:lang w:val="sr-Latn-RS"/>
        </w:rPr>
        <w:t>a</w:t>
      </w:r>
    </w:p>
    <w:p w:rsidR="00654925" w:rsidRPr="00DE43D6" w:rsidRDefault="00654925" w:rsidP="00654925">
      <w:pPr>
        <w:tabs>
          <w:tab w:val="left" w:pos="1980"/>
        </w:tabs>
        <w:spacing w:after="0"/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sr-Latn-RS"/>
        </w:rPr>
      </w:pPr>
    </w:p>
    <w:p w:rsidR="00D52158" w:rsidRPr="00DE43D6" w:rsidRDefault="00DC3C1C" w:rsidP="00BC0AA9">
      <w:pPr>
        <w:spacing w:after="36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Rad</w:t>
      </w:r>
      <w:r w:rsidR="00654925" w:rsidRPr="00D5215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</w:t>
      </w:r>
      <w:r w:rsidR="00654925" w:rsidRPr="00D5215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odlučivanje</w:t>
      </w:r>
      <w:r w:rsidR="00654925" w:rsidRPr="00D5215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Visokog</w:t>
      </w:r>
      <w:r w:rsidR="00654925" w:rsidRPr="00D5215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saveta</w:t>
      </w:r>
      <w:r w:rsidR="00654925" w:rsidRPr="00D5215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tužilaca</w:t>
      </w:r>
    </w:p>
    <w:p w:rsidR="004079D1" w:rsidRPr="00DE43D6" w:rsidRDefault="00DC3C1C" w:rsidP="00D52158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V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isoki</w:t>
      </w:r>
      <w:r w:rsidR="00AE2839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savet</w:t>
      </w:r>
      <w:r w:rsidR="00AE2839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tužilaca</w:t>
      </w:r>
      <w:r w:rsidR="00AE2839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donosi</w:t>
      </w:r>
      <w:r w:rsidR="00AE2839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odluke</w:t>
      </w:r>
      <w:r w:rsidR="00AE2839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glasovima</w:t>
      </w:r>
      <w:r w:rsidR="00AE2839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najmanje</w:t>
      </w:r>
      <w:r w:rsidR="00AE2839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osam</w:t>
      </w:r>
      <w:r w:rsidR="00AE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članova</w:t>
      </w:r>
      <w:r w:rsidR="00AE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V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isokog</w:t>
      </w:r>
      <w:r w:rsidR="00AE2839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saveta</w:t>
      </w:r>
      <w:r w:rsidR="00AE2839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tužilaca</w:t>
      </w:r>
      <w:r w:rsidR="00AE2839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654925" w:rsidRPr="00DE43D6" w:rsidRDefault="00DC3C1C" w:rsidP="00CC55A4">
      <w:pPr>
        <w:spacing w:after="120"/>
        <w:ind w:firstLine="720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Visoki</w:t>
      </w:r>
      <w:r w:rsidR="007E1A7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savet</w:t>
      </w:r>
      <w:r w:rsidR="007E1A7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tužilaca</w:t>
      </w:r>
      <w:r w:rsidR="007E1A7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dužan</w:t>
      </w:r>
      <w:r w:rsidR="007E1A7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je</w:t>
      </w:r>
      <w:r w:rsidR="007E1A7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da</w:t>
      </w:r>
      <w:r w:rsidR="007E1A7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svoje</w:t>
      </w:r>
      <w:r w:rsidR="007E1A7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odluke</w:t>
      </w:r>
      <w:r w:rsidR="007E1A7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obrazloži</w:t>
      </w:r>
      <w:r w:rsidR="007E1A7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</w:t>
      </w:r>
      <w:r w:rsidR="007E1A7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javno</w:t>
      </w:r>
      <w:r w:rsidR="007E1A7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objavi</w:t>
      </w:r>
      <w:r w:rsidR="007E1A7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u</w:t>
      </w:r>
      <w:r w:rsidR="007E1A7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skladu</w:t>
      </w:r>
      <w:r w:rsidR="007E1A7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sa</w:t>
      </w:r>
      <w:r w:rsidR="007E1A7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zakonom</w:t>
      </w:r>
      <w:r w:rsidR="007E1A78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CC55A4" w:rsidRDefault="00DC3C1C" w:rsidP="00D52158">
      <w:pPr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Protiv</w:t>
      </w:r>
      <w:r w:rsidR="007E1A78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odluke</w:t>
      </w:r>
      <w:r w:rsidR="007E1A78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V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isokog</w:t>
      </w:r>
      <w:r w:rsidR="007E1A78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saveta</w:t>
      </w:r>
      <w:r w:rsidR="007E1A78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tužilaca</w:t>
      </w:r>
      <w:r w:rsidR="007E1A78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dozvoljena</w:t>
      </w:r>
      <w:r w:rsidR="007E1A78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je</w:t>
      </w:r>
      <w:r w:rsidR="007E1A78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žalba</w:t>
      </w:r>
      <w:r w:rsidR="007E1A78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Ustavnom</w:t>
      </w:r>
      <w:r w:rsidR="007E1A78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sudu</w:t>
      </w:r>
      <w:r w:rsidR="007E1A78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="007E1A78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slučajevima</w:t>
      </w:r>
      <w:r w:rsidR="007E1A78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propisanim</w:t>
      </w:r>
      <w:r w:rsidR="007E1A78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Ustavom</w:t>
      </w:r>
      <w:r w:rsidR="007E1A78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i</w:t>
      </w:r>
      <w:r w:rsidR="007E1A78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zakonom</w:t>
      </w:r>
      <w:r w:rsidR="00CC55A4" w:rsidRPr="00DE43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D41D7" w:rsidRPr="00DE43D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Izjavljena</w:t>
      </w:r>
      <w:r w:rsidR="005D41D7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žalba</w:t>
      </w:r>
      <w:r w:rsidR="005D41D7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isključuje</w:t>
      </w:r>
      <w:r w:rsidR="005D41D7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pravo</w:t>
      </w:r>
      <w:r w:rsidR="005D41D7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na</w:t>
      </w:r>
      <w:r w:rsidR="005D41D7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podnošenje</w:t>
      </w:r>
      <w:r w:rsidR="005D41D7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ustavne</w:t>
      </w:r>
      <w:r w:rsidR="005D41D7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žalbe</w:t>
      </w:r>
      <w:r w:rsidR="005D41D7" w:rsidRPr="00DE4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BC0AA9" w:rsidRPr="00DE43D6" w:rsidRDefault="00BC0AA9" w:rsidP="00D52158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</w:p>
    <w:p w:rsidR="00654925" w:rsidRPr="003D51B0" w:rsidRDefault="00DC3C1C" w:rsidP="00654925">
      <w:pPr>
        <w:spacing w:after="0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AMANDMAN</w:t>
      </w:r>
      <w:r w:rsidR="00654925" w:rsidRPr="003D5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XX</w:t>
      </w:r>
      <w:r w:rsidR="000D57C8" w:rsidRPr="003D5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="00654925" w:rsidRPr="003D51B0">
        <w:rPr>
          <w:rFonts w:ascii="Times New Roman" w:hAnsi="Times New Roman" w:cs="Times New Roman"/>
          <w:b/>
          <w:color w:val="000000" w:themeColor="text1"/>
          <w:sz w:val="28"/>
          <w:szCs w:val="28"/>
          <w:lang w:val="sr-Latn-RS"/>
        </w:rPr>
        <w:t>X</w:t>
      </w:r>
    </w:p>
    <w:p w:rsidR="00CC55A4" w:rsidRPr="00DE43D6" w:rsidRDefault="00CC55A4" w:rsidP="00654925">
      <w:pPr>
        <w:spacing w:after="0"/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sr-Latn-RS"/>
        </w:rPr>
      </w:pPr>
    </w:p>
    <w:p w:rsidR="007E1A78" w:rsidRPr="00DE43D6" w:rsidRDefault="00DC3C1C" w:rsidP="00654925">
      <w:pPr>
        <w:spacing w:after="0"/>
        <w:ind w:firstLine="72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Ovim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amandmanom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u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Ustav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Republike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Srbije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dodaje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se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naziv</w:t>
      </w:r>
      <w:r w:rsidR="00CC55A4" w:rsidRPr="00DE43D6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</w:p>
    <w:p w:rsidR="00CC55A4" w:rsidRPr="00DE43D6" w:rsidRDefault="00DC3C1C" w:rsidP="00654925">
      <w:pPr>
        <w:spacing w:after="0"/>
        <w:ind w:firstLine="72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člana</w:t>
      </w:r>
      <w:r w:rsidR="000D57C8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165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b</w:t>
      </w:r>
      <w:r w:rsidR="000D57C8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i</w:t>
      </w:r>
      <w:r w:rsidR="000D57C8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član</w:t>
      </w:r>
      <w:r w:rsidR="000D57C8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 165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b</w:t>
      </w:r>
    </w:p>
    <w:p w:rsidR="00654925" w:rsidRPr="00DE43D6" w:rsidRDefault="00654925" w:rsidP="00654925">
      <w:pPr>
        <w:spacing w:after="0"/>
        <w:ind w:firstLine="72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sr-Latn-RS"/>
        </w:rPr>
      </w:pPr>
    </w:p>
    <w:p w:rsidR="00654925" w:rsidRPr="00D52158" w:rsidRDefault="00DC3C1C" w:rsidP="00BC0AA9">
      <w:pPr>
        <w:spacing w:after="360"/>
        <w:ind w:firstLine="72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Imunitet</w:t>
      </w:r>
      <w:r w:rsidR="00654925" w:rsidRPr="00D5215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članova</w:t>
      </w:r>
      <w:r w:rsidR="00654925" w:rsidRPr="00D5215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Visokog</w:t>
      </w:r>
      <w:r w:rsidR="00654925" w:rsidRPr="00D5215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saveta</w:t>
      </w:r>
      <w:r w:rsidR="00654925" w:rsidRPr="00D5215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tužilaca</w:t>
      </w:r>
    </w:p>
    <w:p w:rsidR="00065F32" w:rsidRPr="00AC7C8B" w:rsidRDefault="00DC3C1C" w:rsidP="007E1A78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Članovi</w:t>
      </w:r>
      <w:r w:rsidR="00654925" w:rsidRPr="00AC7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Visokog</w:t>
      </w:r>
      <w:r w:rsidR="00654925" w:rsidRPr="00AC7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saveta</w:t>
      </w:r>
      <w:r w:rsidR="00654925" w:rsidRPr="00AC7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tužilaca</w:t>
      </w:r>
      <w:r w:rsidR="00654925" w:rsidRPr="00AC7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ne</w:t>
      </w:r>
      <w:r w:rsidR="00654925" w:rsidRPr="00AC7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mogu</w:t>
      </w:r>
      <w:r w:rsidR="00654925" w:rsidRPr="00AC7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biti</w:t>
      </w:r>
      <w:r w:rsidR="00654925" w:rsidRPr="00AC7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pozvani</w:t>
      </w:r>
      <w:r w:rsidR="00654925" w:rsidRPr="00AC7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na</w:t>
      </w:r>
      <w:proofErr w:type="gramEnd"/>
      <w:r w:rsidR="00654925" w:rsidRPr="00AC7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odgovornost</w:t>
      </w:r>
      <w:r w:rsidR="00654925" w:rsidRPr="00AC7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za</w:t>
      </w:r>
      <w:r w:rsidR="00654925" w:rsidRPr="00AC7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mišljenje</w:t>
      </w:r>
      <w:r w:rsidR="00654925" w:rsidRPr="00AC7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dato</w:t>
      </w:r>
      <w:r w:rsidR="00654925" w:rsidRPr="00AC7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="001F7E43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vezi</w:t>
      </w:r>
      <w:r w:rsidR="001F7E43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sa</w:t>
      </w:r>
      <w:r w:rsidR="001F7E43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vršenjem</w:t>
      </w:r>
      <w:r w:rsidR="001F7E43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funkcije</w:t>
      </w:r>
      <w:r w:rsidR="001F7E43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člana</w:t>
      </w:r>
      <w:r w:rsidR="001F7E43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Visokog</w:t>
      </w:r>
      <w:r w:rsidR="001F7E43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saveta</w:t>
      </w:r>
      <w:r w:rsidR="001F7E43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tužilaca</w:t>
      </w:r>
      <w:r w:rsidR="00654925" w:rsidRPr="00AC7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654925" w:rsidRPr="00AC7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za</w:t>
      </w:r>
      <w:r w:rsidR="00654925" w:rsidRPr="00AC7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glasanje</w:t>
      </w:r>
      <w:r w:rsidR="00654925" w:rsidRPr="00AC7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pri</w:t>
      </w:r>
      <w:r w:rsidR="00654925" w:rsidRPr="00AC7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donošenju</w:t>
      </w:r>
      <w:r w:rsidR="00654925" w:rsidRPr="00AC7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odluka</w:t>
      </w:r>
      <w:r w:rsidR="00654925" w:rsidRPr="00AC7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Visokog</w:t>
      </w:r>
      <w:r w:rsidR="00654925" w:rsidRPr="00AC7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saveta</w:t>
      </w:r>
      <w:r w:rsidR="00654925" w:rsidRPr="00AC7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tužilaca</w:t>
      </w:r>
      <w:r w:rsidR="00065F32" w:rsidRPr="00AC7C8B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,</w:t>
      </w:r>
      <w:r w:rsidR="00CC55A4" w:rsidRPr="00AC7C8B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izuzev</w:t>
      </w:r>
      <w:r w:rsidR="00065F32" w:rsidRPr="00AC7C8B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ako</w:t>
      </w:r>
      <w:r w:rsidR="00065F32" w:rsidRPr="00AC7C8B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učine</w:t>
      </w:r>
      <w:r w:rsidR="00065F32" w:rsidRPr="00AC7C8B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krivično</w:t>
      </w:r>
      <w:r w:rsidR="00065F32" w:rsidRPr="00AC7C8B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delo</w:t>
      </w:r>
      <w:r w:rsidR="001F7E43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kršenja</w:t>
      </w:r>
      <w:r w:rsidR="001F7E43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zakona</w:t>
      </w:r>
      <w:r w:rsidR="001F7E43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od</w:t>
      </w:r>
      <w:r w:rsidR="001F7E43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strane</w:t>
      </w:r>
      <w:r w:rsidR="001F7E43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javnog</w:t>
      </w:r>
      <w:r w:rsidR="001F7E43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tužioca</w:t>
      </w:r>
      <w:r w:rsidR="007E1A78" w:rsidRPr="00AC7C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65F32" w:rsidRPr="00DE43D6" w:rsidRDefault="00DC3C1C" w:rsidP="00065F32">
      <w:pPr>
        <w:spacing w:line="32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Članovi</w:t>
      </w:r>
      <w:r w:rsidR="00065F32" w:rsidRPr="00AC7C8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Visokog</w:t>
      </w:r>
      <w:r w:rsidR="00065F32" w:rsidRPr="00AC7C8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saveta</w:t>
      </w:r>
      <w:r w:rsidR="00065F32" w:rsidRPr="00AC7C8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r-Cyrl-RS"/>
        </w:rPr>
        <w:t>tužilaca</w:t>
      </w:r>
      <w:r w:rsidR="00065F32" w:rsidRPr="00AC7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ne</w:t>
      </w:r>
      <w:r w:rsidR="00065F32" w:rsidRPr="00AC7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mogu</w:t>
      </w:r>
      <w:r w:rsidR="00065F32" w:rsidRPr="00AC7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bez</w:t>
      </w:r>
      <w:r w:rsidR="00065F32" w:rsidRPr="00AC7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odobrenja</w:t>
      </w:r>
      <w:r w:rsidR="00065F32" w:rsidRPr="00AC7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Visokog</w:t>
      </w:r>
      <w:r w:rsidR="00065F32" w:rsidRPr="00AC7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saveta</w:t>
      </w:r>
      <w:r w:rsidR="00065F32" w:rsidRPr="00AC7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tužilaca</w:t>
      </w:r>
      <w:r w:rsidR="00065F32" w:rsidRPr="00AC7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biti</w:t>
      </w:r>
      <w:r w:rsidR="00065F32" w:rsidRPr="00AC7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lišeni</w:t>
      </w:r>
      <w:r w:rsidR="00065F32" w:rsidRPr="00AC7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slobode</w:t>
      </w:r>
      <w:r w:rsidR="00065F32" w:rsidRPr="00AC7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u</w:t>
      </w:r>
      <w:r w:rsidR="00065F32" w:rsidRPr="00AC7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postupku</w:t>
      </w:r>
      <w:r w:rsidR="00065F32" w:rsidRPr="00AC7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pokrenutom</w:t>
      </w:r>
      <w:r w:rsidR="00065F32" w:rsidRPr="00AC7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zbog</w:t>
      </w:r>
      <w:r w:rsidR="00065F32" w:rsidRPr="00AC7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krivičnog</w:t>
      </w:r>
      <w:r w:rsidR="00065F32" w:rsidRPr="00AC7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dela</w:t>
      </w:r>
      <w:r w:rsidR="00065F32" w:rsidRPr="00AC7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koje</w:t>
      </w:r>
      <w:r w:rsidR="00065F32" w:rsidRPr="00AC7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su</w:t>
      </w:r>
      <w:r w:rsidR="00065F32" w:rsidRPr="00AC7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učinili</w:t>
      </w:r>
      <w:r w:rsidR="00065F32" w:rsidRPr="00AC7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kao</w:t>
      </w:r>
      <w:r w:rsidR="00065F32" w:rsidRPr="00AC7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članovi</w:t>
      </w:r>
      <w:r w:rsidR="00065F32" w:rsidRPr="00AC7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Visokog</w:t>
      </w:r>
      <w:r w:rsidR="00065F32" w:rsidRPr="00AC7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saveta</w:t>
      </w:r>
      <w:r w:rsidR="00065F32" w:rsidRPr="00AC7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tužilaca</w:t>
      </w:r>
      <w:r w:rsidR="00065F32" w:rsidRPr="00AC7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.</w:t>
      </w:r>
    </w:p>
    <w:p w:rsidR="00CC55A4" w:rsidRPr="000B00B5" w:rsidRDefault="00CC55A4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065F32" w:rsidRPr="003D51B0" w:rsidRDefault="00DC3C1C" w:rsidP="00065F32">
      <w:pPr>
        <w:spacing w:line="320" w:lineRule="exact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AMANDMAN</w:t>
      </w:r>
      <w:r w:rsidR="00065F32" w:rsidRPr="003D51B0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 xml:space="preserve"> XXX</w:t>
      </w:r>
    </w:p>
    <w:p w:rsidR="00CC55A4" w:rsidRPr="007E1A78" w:rsidRDefault="00DC3C1C" w:rsidP="00BC0AA9">
      <w:pPr>
        <w:spacing w:after="360" w:line="320" w:lineRule="exact"/>
        <w:jc w:val="center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Ovim</w:t>
      </w:r>
      <w:r w:rsidR="00CC55A4" w:rsidRPr="007E1A78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amandmanom</w:t>
      </w:r>
      <w:r w:rsidR="00CC55A4" w:rsidRPr="007E1A78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zamenjuje</w:t>
      </w:r>
      <w:r w:rsidR="00CC55A4" w:rsidRPr="007E1A78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se</w:t>
      </w:r>
      <w:r w:rsidR="00CC55A4" w:rsidRPr="007E1A78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član</w:t>
      </w:r>
      <w:r w:rsidR="00CC55A4" w:rsidRPr="007E1A78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172. 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st</w:t>
      </w:r>
      <w:r w:rsidR="00CC55A4" w:rsidRPr="007E1A78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. 2. 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i</w:t>
      </w:r>
      <w:r w:rsidR="00CC55A4" w:rsidRPr="007E1A78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3. 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Ustava</w:t>
      </w:r>
      <w:r w:rsidR="00CC55A4" w:rsidRPr="007E1A78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Republike</w:t>
      </w:r>
      <w:r w:rsidR="00CC55A4" w:rsidRPr="007E1A78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Srbije</w:t>
      </w:r>
    </w:p>
    <w:p w:rsidR="00065F32" w:rsidRPr="000B00B5" w:rsidRDefault="00065F32" w:rsidP="007E1A78">
      <w:pPr>
        <w:spacing w:after="240" w:line="320" w:lineRule="exact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2)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Pet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sudija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Ustavnog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suda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bira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Narodna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skupština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,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pet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imenuje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predsednik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Republike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,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a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pet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opšta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sednica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Vrhovnog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suda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>. </w:t>
      </w:r>
    </w:p>
    <w:p w:rsidR="00065F32" w:rsidRPr="000B00B5" w:rsidRDefault="00065F32" w:rsidP="00065F32">
      <w:pPr>
        <w:spacing w:line="320" w:lineRule="exact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3)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Narodna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skupština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bira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pet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sudija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Ustavnog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suda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između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deset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kandidata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koje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predloži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predsednik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Republike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,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predsednik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Republike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imenuje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pet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sudija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Ustavnog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suda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između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deset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kandidata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koje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predloži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Narodna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skupština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,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a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opšta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sednica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Vrhovnog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suda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imenuje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pet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sudija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između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deset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kandidata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koje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na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zajedničkoj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sednici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predlože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Visoki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savet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sudstva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i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Visoki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savet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C3C1C">
        <w:rPr>
          <w:rFonts w:ascii="Times New Roman" w:eastAsia="Calibri" w:hAnsi="Times New Roman" w:cs="Times New Roman"/>
          <w:sz w:val="28"/>
          <w:szCs w:val="28"/>
          <w:lang w:val="sr-Cyrl-RS"/>
        </w:rPr>
        <w:t>tužilaca</w:t>
      </w:r>
      <w:r w:rsidRPr="000B00B5">
        <w:rPr>
          <w:rFonts w:ascii="Times New Roman" w:eastAsia="Calibri" w:hAnsi="Times New Roman" w:cs="Times New Roman"/>
          <w:sz w:val="28"/>
          <w:szCs w:val="28"/>
          <w:lang w:val="sr-Cyrl-RS"/>
        </w:rPr>
        <w:t>.</w:t>
      </w:r>
    </w:p>
    <w:p w:rsidR="00065F32" w:rsidRPr="000B00B5" w:rsidRDefault="00065F32" w:rsidP="00065F32">
      <w:pPr>
        <w:spacing w:line="320" w:lineRule="exact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</w:p>
    <w:p w:rsidR="00065F32" w:rsidRPr="000B00B5" w:rsidRDefault="00065F3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065F32" w:rsidRPr="000B00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A3A" w:rsidRDefault="00C36A3A" w:rsidP="006D7ADC">
      <w:pPr>
        <w:spacing w:after="0" w:line="240" w:lineRule="auto"/>
      </w:pPr>
      <w:r>
        <w:separator/>
      </w:r>
    </w:p>
  </w:endnote>
  <w:endnote w:type="continuationSeparator" w:id="0">
    <w:p w:rsidR="00C36A3A" w:rsidRDefault="00C36A3A" w:rsidP="006D7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C1C" w:rsidRDefault="00DC3C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C1C" w:rsidRDefault="00DC3C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C1C" w:rsidRDefault="00DC3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A3A" w:rsidRDefault="00C36A3A" w:rsidP="006D7ADC">
      <w:pPr>
        <w:spacing w:after="0" w:line="240" w:lineRule="auto"/>
      </w:pPr>
      <w:r>
        <w:separator/>
      </w:r>
    </w:p>
  </w:footnote>
  <w:footnote w:type="continuationSeparator" w:id="0">
    <w:p w:rsidR="00C36A3A" w:rsidRDefault="00C36A3A" w:rsidP="006D7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C1C" w:rsidRDefault="00DC3C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C1C" w:rsidRDefault="00DC3C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C1C" w:rsidRDefault="00DC3C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159BA"/>
    <w:multiLevelType w:val="multilevel"/>
    <w:tmpl w:val="FD44A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B1A"/>
    <w:rsid w:val="0002336C"/>
    <w:rsid w:val="00024004"/>
    <w:rsid w:val="00050C0D"/>
    <w:rsid w:val="00065F32"/>
    <w:rsid w:val="000715BC"/>
    <w:rsid w:val="0008670B"/>
    <w:rsid w:val="0009494F"/>
    <w:rsid w:val="000A695B"/>
    <w:rsid w:val="000B00B5"/>
    <w:rsid w:val="000C283B"/>
    <w:rsid w:val="000D06DB"/>
    <w:rsid w:val="000D57C8"/>
    <w:rsid w:val="000F095D"/>
    <w:rsid w:val="000F3ACC"/>
    <w:rsid w:val="00112B96"/>
    <w:rsid w:val="00116ADC"/>
    <w:rsid w:val="00137277"/>
    <w:rsid w:val="0014611F"/>
    <w:rsid w:val="00172AAB"/>
    <w:rsid w:val="00174EB0"/>
    <w:rsid w:val="00183129"/>
    <w:rsid w:val="0019777C"/>
    <w:rsid w:val="001A1A6B"/>
    <w:rsid w:val="001C14C8"/>
    <w:rsid w:val="001D402A"/>
    <w:rsid w:val="001D4502"/>
    <w:rsid w:val="001E14C7"/>
    <w:rsid w:val="001E6DA3"/>
    <w:rsid w:val="001F0B6E"/>
    <w:rsid w:val="001F3632"/>
    <w:rsid w:val="001F5A49"/>
    <w:rsid w:val="001F7E43"/>
    <w:rsid w:val="00211600"/>
    <w:rsid w:val="00216FE6"/>
    <w:rsid w:val="0023790A"/>
    <w:rsid w:val="00244C22"/>
    <w:rsid w:val="002711B2"/>
    <w:rsid w:val="00275025"/>
    <w:rsid w:val="00276DD8"/>
    <w:rsid w:val="0027727E"/>
    <w:rsid w:val="00281D33"/>
    <w:rsid w:val="002A25F5"/>
    <w:rsid w:val="002A3421"/>
    <w:rsid w:val="002B1370"/>
    <w:rsid w:val="002B4734"/>
    <w:rsid w:val="002B6C4E"/>
    <w:rsid w:val="002D3130"/>
    <w:rsid w:val="002D385A"/>
    <w:rsid w:val="002E7F7D"/>
    <w:rsid w:val="003100A9"/>
    <w:rsid w:val="003105B7"/>
    <w:rsid w:val="003207C1"/>
    <w:rsid w:val="003239FA"/>
    <w:rsid w:val="00323E52"/>
    <w:rsid w:val="003274BE"/>
    <w:rsid w:val="00332D2C"/>
    <w:rsid w:val="00343F08"/>
    <w:rsid w:val="003678E0"/>
    <w:rsid w:val="00387016"/>
    <w:rsid w:val="00396CC5"/>
    <w:rsid w:val="003D51B0"/>
    <w:rsid w:val="003F3EA9"/>
    <w:rsid w:val="004052E3"/>
    <w:rsid w:val="0040641B"/>
    <w:rsid w:val="004079D1"/>
    <w:rsid w:val="00417797"/>
    <w:rsid w:val="00462797"/>
    <w:rsid w:val="0049619E"/>
    <w:rsid w:val="00497F84"/>
    <w:rsid w:val="004A79D9"/>
    <w:rsid w:val="004C5796"/>
    <w:rsid w:val="004D22B9"/>
    <w:rsid w:val="004E3414"/>
    <w:rsid w:val="004F1546"/>
    <w:rsid w:val="005005EA"/>
    <w:rsid w:val="00503F0A"/>
    <w:rsid w:val="00525646"/>
    <w:rsid w:val="00530C97"/>
    <w:rsid w:val="00540857"/>
    <w:rsid w:val="00543F5B"/>
    <w:rsid w:val="0055674B"/>
    <w:rsid w:val="00570305"/>
    <w:rsid w:val="005A1F43"/>
    <w:rsid w:val="005A7EB2"/>
    <w:rsid w:val="005B31E9"/>
    <w:rsid w:val="005D41D7"/>
    <w:rsid w:val="005D4415"/>
    <w:rsid w:val="005D7C95"/>
    <w:rsid w:val="005F245B"/>
    <w:rsid w:val="0060200B"/>
    <w:rsid w:val="0060502A"/>
    <w:rsid w:val="00615F93"/>
    <w:rsid w:val="00616B0B"/>
    <w:rsid w:val="006202F9"/>
    <w:rsid w:val="00631186"/>
    <w:rsid w:val="00631B60"/>
    <w:rsid w:val="00637173"/>
    <w:rsid w:val="00654925"/>
    <w:rsid w:val="006828D6"/>
    <w:rsid w:val="006861AC"/>
    <w:rsid w:val="006868AB"/>
    <w:rsid w:val="00690E06"/>
    <w:rsid w:val="00692E49"/>
    <w:rsid w:val="006B046E"/>
    <w:rsid w:val="006B166D"/>
    <w:rsid w:val="006B2A45"/>
    <w:rsid w:val="006B51F1"/>
    <w:rsid w:val="006D4717"/>
    <w:rsid w:val="006D7ADC"/>
    <w:rsid w:val="007353C8"/>
    <w:rsid w:val="00767A1C"/>
    <w:rsid w:val="00773B6A"/>
    <w:rsid w:val="00782A9C"/>
    <w:rsid w:val="00794714"/>
    <w:rsid w:val="00796657"/>
    <w:rsid w:val="007C5F5A"/>
    <w:rsid w:val="007E1A78"/>
    <w:rsid w:val="007E66FB"/>
    <w:rsid w:val="007E6D5E"/>
    <w:rsid w:val="007E7076"/>
    <w:rsid w:val="007F4208"/>
    <w:rsid w:val="007F4F21"/>
    <w:rsid w:val="008179CA"/>
    <w:rsid w:val="008374C8"/>
    <w:rsid w:val="008431D6"/>
    <w:rsid w:val="008C0FE4"/>
    <w:rsid w:val="008D0D92"/>
    <w:rsid w:val="008D381A"/>
    <w:rsid w:val="008E7073"/>
    <w:rsid w:val="008F1749"/>
    <w:rsid w:val="00930160"/>
    <w:rsid w:val="00947AE5"/>
    <w:rsid w:val="009506C6"/>
    <w:rsid w:val="009615C8"/>
    <w:rsid w:val="009872E2"/>
    <w:rsid w:val="009939A7"/>
    <w:rsid w:val="009A02BB"/>
    <w:rsid w:val="009B1160"/>
    <w:rsid w:val="009C4D2C"/>
    <w:rsid w:val="009D5FAC"/>
    <w:rsid w:val="009D7AB0"/>
    <w:rsid w:val="00A163D1"/>
    <w:rsid w:val="00A36D6B"/>
    <w:rsid w:val="00A806E9"/>
    <w:rsid w:val="00A8120C"/>
    <w:rsid w:val="00A850A1"/>
    <w:rsid w:val="00A85CCA"/>
    <w:rsid w:val="00A949CB"/>
    <w:rsid w:val="00AB4D08"/>
    <w:rsid w:val="00AC7C8B"/>
    <w:rsid w:val="00AD639A"/>
    <w:rsid w:val="00AE2839"/>
    <w:rsid w:val="00B047F8"/>
    <w:rsid w:val="00B13F77"/>
    <w:rsid w:val="00B2484D"/>
    <w:rsid w:val="00B25926"/>
    <w:rsid w:val="00B35137"/>
    <w:rsid w:val="00B62D13"/>
    <w:rsid w:val="00B8491C"/>
    <w:rsid w:val="00B94085"/>
    <w:rsid w:val="00BC0AA9"/>
    <w:rsid w:val="00BC1BE9"/>
    <w:rsid w:val="00BD6ACA"/>
    <w:rsid w:val="00BE18C0"/>
    <w:rsid w:val="00BF00E0"/>
    <w:rsid w:val="00C06D27"/>
    <w:rsid w:val="00C141AA"/>
    <w:rsid w:val="00C24EDF"/>
    <w:rsid w:val="00C34A0C"/>
    <w:rsid w:val="00C36A3A"/>
    <w:rsid w:val="00C4092A"/>
    <w:rsid w:val="00C445EB"/>
    <w:rsid w:val="00C473E5"/>
    <w:rsid w:val="00C47F37"/>
    <w:rsid w:val="00C648F9"/>
    <w:rsid w:val="00C76A49"/>
    <w:rsid w:val="00C803FB"/>
    <w:rsid w:val="00CC55A4"/>
    <w:rsid w:val="00D102C4"/>
    <w:rsid w:val="00D24D08"/>
    <w:rsid w:val="00D35899"/>
    <w:rsid w:val="00D52158"/>
    <w:rsid w:val="00D7078A"/>
    <w:rsid w:val="00D74B1A"/>
    <w:rsid w:val="00DA37EC"/>
    <w:rsid w:val="00DA4FAE"/>
    <w:rsid w:val="00DB3A22"/>
    <w:rsid w:val="00DB72FB"/>
    <w:rsid w:val="00DC206C"/>
    <w:rsid w:val="00DC3C1C"/>
    <w:rsid w:val="00DD7A8F"/>
    <w:rsid w:val="00DE43D6"/>
    <w:rsid w:val="00DF0EF2"/>
    <w:rsid w:val="00E019D8"/>
    <w:rsid w:val="00E82101"/>
    <w:rsid w:val="00E84675"/>
    <w:rsid w:val="00E90B8C"/>
    <w:rsid w:val="00EA22B3"/>
    <w:rsid w:val="00EA6412"/>
    <w:rsid w:val="00EC1301"/>
    <w:rsid w:val="00EE3068"/>
    <w:rsid w:val="00EF3F43"/>
    <w:rsid w:val="00F126EC"/>
    <w:rsid w:val="00F13D20"/>
    <w:rsid w:val="00F209C1"/>
    <w:rsid w:val="00F32559"/>
    <w:rsid w:val="00F337E6"/>
    <w:rsid w:val="00F470AD"/>
    <w:rsid w:val="00F630DA"/>
    <w:rsid w:val="00F65C73"/>
    <w:rsid w:val="00F80711"/>
    <w:rsid w:val="00FA09F3"/>
    <w:rsid w:val="00FB5CA8"/>
    <w:rsid w:val="00FC207F"/>
    <w:rsid w:val="00FD35BE"/>
    <w:rsid w:val="00FD3ADA"/>
    <w:rsid w:val="00FD4A66"/>
    <w:rsid w:val="00FF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97116"/>
  <w15:docId w15:val="{9C291944-7E7E-4095-8D2B-EE2849EC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06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63D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90B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sr-Cyrl-RS" w:eastAsia="sr-Cyrl-RS"/>
    </w:rPr>
  </w:style>
  <w:style w:type="paragraph" w:styleId="Header">
    <w:name w:val="header"/>
    <w:basedOn w:val="Normal"/>
    <w:link w:val="HeaderChar"/>
    <w:uiPriority w:val="99"/>
    <w:unhideWhenUsed/>
    <w:rsid w:val="006D7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AD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D7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ADC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567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7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74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74B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4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30EA6-62B2-41FE-9B55-B5C68BED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14</Pages>
  <Words>3352</Words>
  <Characters>19109</Characters>
  <Application>Microsoft Office Word</Application>
  <DocSecurity>0</DocSecurity>
  <Lines>159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Saso</dc:creator>
  <cp:lastModifiedBy>Sandra Stankovic</cp:lastModifiedBy>
  <cp:revision>8</cp:revision>
  <cp:lastPrinted>2021-09-03T16:36:00Z</cp:lastPrinted>
  <dcterms:created xsi:type="dcterms:W3CDTF">2021-09-06T07:13:00Z</dcterms:created>
  <dcterms:modified xsi:type="dcterms:W3CDTF">2021-09-06T12:38:00Z</dcterms:modified>
</cp:coreProperties>
</file>